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94D" w:rsidRDefault="00EF7F03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There exist a lot of different approaches for each of those tasks.</w:t>
      </w:r>
      <w:r>
        <w:br/>
        <w:t>One approach popular for requirements analysis is Use Case analysis.</w:t>
      </w:r>
      <w:r>
        <w:br/>
        <w:t>Scripting and breakpointing is also part of this process.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These compiled languages allow the programmer to write programs in terms that are syntactically richer, and more capable of abstracting the code, making it easy to tar</w:t>
      </w:r>
      <w:r>
        <w:t>get varying machine instruction sets via compilation declarations and heuristics.</w:t>
      </w:r>
      <w:r>
        <w:br/>
      </w:r>
      <w:r>
        <w:br/>
        <w:t>It affects the aspects of quality above, including portability, usability and most importantly maintainability.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After the bug is reproduced, the input of </w:t>
      </w:r>
      <w:r>
        <w:t>the program may need to be simplified to make it easier to debug.</w:t>
      </w:r>
      <w:r>
        <w:br/>
        <w:t>Ideally, the programming language best suited for the task at hand will be selected.</w:t>
      </w:r>
      <w:r>
        <w:br/>
        <w:t>It is usually easier to code in "high-level" languages than in "low-level" ones.</w:t>
      </w:r>
      <w:r>
        <w:br/>
        <w:t>Use of a static code analysis tool can help detect some possible problems.</w:t>
      </w:r>
      <w:r>
        <w:br/>
        <w:t xml:space="preserve"> Machine code was the language of early programs, written in the instruction set of the particular machine, often in binary notation.</w:t>
      </w:r>
    </w:p>
    <w:sectPr w:rsidR="008979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336498">
    <w:abstractNumId w:val="8"/>
  </w:num>
  <w:num w:numId="2" w16cid:durableId="148178946">
    <w:abstractNumId w:val="6"/>
  </w:num>
  <w:num w:numId="3" w16cid:durableId="617954449">
    <w:abstractNumId w:val="5"/>
  </w:num>
  <w:num w:numId="4" w16cid:durableId="11731535">
    <w:abstractNumId w:val="4"/>
  </w:num>
  <w:num w:numId="5" w16cid:durableId="804271410">
    <w:abstractNumId w:val="7"/>
  </w:num>
  <w:num w:numId="6" w16cid:durableId="24336387">
    <w:abstractNumId w:val="3"/>
  </w:num>
  <w:num w:numId="7" w16cid:durableId="1795560018">
    <w:abstractNumId w:val="2"/>
  </w:num>
  <w:num w:numId="8" w16cid:durableId="428544304">
    <w:abstractNumId w:val="1"/>
  </w:num>
  <w:num w:numId="9" w16cid:durableId="180888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94D"/>
    <w:rsid w:val="00AA1D8D"/>
    <w:rsid w:val="00B47730"/>
    <w:rsid w:val="00CB0664"/>
    <w:rsid w:val="00EF7F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