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E51" w:rsidRDefault="001E5EC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already written his fi</w:t>
      </w:r>
      <w:r>
        <w:t>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</w:t>
      </w:r>
      <w:r>
        <w:t>gs to appear.</w:t>
      </w:r>
      <w:r>
        <w:br/>
        <w:t>Programming languages are essential for software development.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</w:t>
      </w:r>
      <w:r>
        <w:t xml:space="preserve"> form.</w:t>
      </w:r>
      <w:r>
        <w:br/>
        <w:t>It involves designing and implementing algorithms, step-by-step specifications of procedures, by writing code in one or more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 xml:space="preserve">A study found that a few simple readability transformations made code shorter and drastically reduced the time to understand </w:t>
      </w:r>
      <w:r>
        <w:t>it.</w:t>
      </w:r>
    </w:p>
    <w:sectPr w:rsidR="00E41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638868">
    <w:abstractNumId w:val="8"/>
  </w:num>
  <w:num w:numId="2" w16cid:durableId="842159115">
    <w:abstractNumId w:val="6"/>
  </w:num>
  <w:num w:numId="3" w16cid:durableId="759106977">
    <w:abstractNumId w:val="5"/>
  </w:num>
  <w:num w:numId="4" w16cid:durableId="445933002">
    <w:abstractNumId w:val="4"/>
  </w:num>
  <w:num w:numId="5" w16cid:durableId="1481771645">
    <w:abstractNumId w:val="7"/>
  </w:num>
  <w:num w:numId="6" w16cid:durableId="1527675308">
    <w:abstractNumId w:val="3"/>
  </w:num>
  <w:num w:numId="7" w16cid:durableId="56782000">
    <w:abstractNumId w:val="2"/>
  </w:num>
  <w:num w:numId="8" w16cid:durableId="1135105297">
    <w:abstractNumId w:val="1"/>
  </w:num>
  <w:num w:numId="9" w16cid:durableId="17170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C3"/>
    <w:rsid w:val="0029639D"/>
    <w:rsid w:val="00326F90"/>
    <w:rsid w:val="00AA1D8D"/>
    <w:rsid w:val="00B47730"/>
    <w:rsid w:val="00CB0664"/>
    <w:rsid w:val="00E41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