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203" w:rsidRDefault="00D600C3">
      <w:r>
        <w:t xml:space="preserve"> Machine code was the language of early programs, written in the instruction set of the particular machine, often in binary notation..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because a</w:t>
      </w:r>
      <w:r>
        <w:t>n assembly language is little more than a different notation for a machine language,  two machines with different instruction sets also have different assembly languages.</w:t>
      </w:r>
      <w:r>
        <w:br/>
        <w:t xml:space="preserve"> In the 1880s, Herman Hollerith invented the concept of storing data in machine-readable form.</w:t>
      </w:r>
      <w:r>
        <w:br/>
        <w:t>Programming languages are essential for software development.</w:t>
      </w:r>
      <w:r>
        <w:br/>
        <w:t xml:space="preserve"> It is very difficult to determine what are the most popular modern programming languages.</w:t>
      </w:r>
      <w:r>
        <w:br/>
        <w:t>However, with the concept of the stored-program computer introduced in 1949, both programs an</w:t>
      </w:r>
      <w:r>
        <w:t>d data were stored and manipulated in the same way in computer memory.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Sometimes software development i</w:t>
      </w:r>
      <w:r>
        <w:t>s known as software engineering, especially when it employs formal 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existed for centuries.</w:t>
      </w:r>
    </w:p>
    <w:sectPr w:rsidR="00125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855342">
    <w:abstractNumId w:val="8"/>
  </w:num>
  <w:num w:numId="2" w16cid:durableId="1947880181">
    <w:abstractNumId w:val="6"/>
  </w:num>
  <w:num w:numId="3" w16cid:durableId="477503921">
    <w:abstractNumId w:val="5"/>
  </w:num>
  <w:num w:numId="4" w16cid:durableId="340743361">
    <w:abstractNumId w:val="4"/>
  </w:num>
  <w:num w:numId="5" w16cid:durableId="1619533162">
    <w:abstractNumId w:val="7"/>
  </w:num>
  <w:num w:numId="6" w16cid:durableId="166017303">
    <w:abstractNumId w:val="3"/>
  </w:num>
  <w:num w:numId="7" w16cid:durableId="1875657063">
    <w:abstractNumId w:val="2"/>
  </w:num>
  <w:num w:numId="8" w16cid:durableId="1863349894">
    <w:abstractNumId w:val="1"/>
  </w:num>
  <w:num w:numId="9" w16cid:durableId="1555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203"/>
    <w:rsid w:val="0015074B"/>
    <w:rsid w:val="0029639D"/>
    <w:rsid w:val="00326F90"/>
    <w:rsid w:val="00AA1D8D"/>
    <w:rsid w:val="00B47730"/>
    <w:rsid w:val="00CB0664"/>
    <w:rsid w:val="00D600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