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49F" w:rsidRDefault="00D72359">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For example, COBOL is still strong in corporate data centers often on large mainframe computers, Fortran in engineering applications, scripting languages in Web development, and C in embedded software.</w:t>
      </w:r>
      <w:r>
        <w:br/>
        <w:t xml:space="preserve">However, with the concept of the stored-program computer introduced </w:t>
      </w:r>
      <w:r>
        <w:t>in 1949, both programs and data were stored and manipulated in the same way in computer memory.</w:t>
      </w:r>
      <w:r>
        <w:br/>
        <w:t>Scripting and breakpointing is also part of this process.</w:t>
      </w:r>
      <w:r>
        <w:br/>
        <w:t>Programmers typically use high-level programming languages that are more easily intelligible to humans than machine code, which is directly executed by the central processing unit.</w:t>
      </w:r>
      <w:r>
        <w:br/>
        <w:t>Their jobs usually involve:</w:t>
      </w:r>
      <w:r>
        <w:br/>
        <w:t xml:space="preserve"> Although programming has been presented in the media as a somewhat mathematical subject, some research shows that good programmers have strong skill</w:t>
      </w:r>
      <w:r>
        <w:t>s in natural human languages, and that learning to code is similar to learning a foreign language.</w:t>
      </w:r>
      <w:r>
        <w:br/>
        <w:t>Sometimes software development is known as software engineering, especially when it employs formal methods or follows an engineering design process.</w:t>
      </w:r>
      <w:r>
        <w:br/>
        <w:t xml:space="preserve"> Various visual programming languages have also been developed with the intent to resolve readability concerns by adopting non-traditional approaches to code structure and display.</w:t>
      </w:r>
      <w:r>
        <w:br/>
        <w:t xml:space="preserve">It affects the aspects of quality above, including portability, usability and most </w:t>
      </w:r>
      <w:r>
        <w:t>importantly maintainability.</w:t>
      </w:r>
      <w:r>
        <w:br/>
        <w:t>For example, when a bug in a compiler can make it crash when parsing some large source file, a simplification of the test case that results in only few lines from the original source file can be sufficient to reproduce the same crash.</w:t>
      </w:r>
      <w:r>
        <w:br/>
        <w:t>The choice of language used is subject to many considerations, such as company policy, suitability to task, availability of third-party packages, or individual preference.</w:t>
      </w:r>
      <w:r>
        <w:br/>
        <w:t xml:space="preserve"> High-level languages made the process of developing a program simpler and m</w:t>
      </w:r>
      <w:r>
        <w:t>ore understandable, and less bound to the underlying hardware.</w:t>
      </w:r>
      <w:r>
        <w:br/>
        <w:t>In 1801, the Jacquard loom could produce entirely different weaves by changing the "program" – a series of pasteboard cards with holes punched in them.</w:t>
      </w:r>
      <w:r>
        <w:br/>
        <w:t>They are the building blocks for all software, from the simplest applications to the most sophisticated ones.</w:t>
      </w:r>
    </w:p>
    <w:sectPr w:rsidR="00DF34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588041">
    <w:abstractNumId w:val="8"/>
  </w:num>
  <w:num w:numId="2" w16cid:durableId="627971624">
    <w:abstractNumId w:val="6"/>
  </w:num>
  <w:num w:numId="3" w16cid:durableId="274942294">
    <w:abstractNumId w:val="5"/>
  </w:num>
  <w:num w:numId="4" w16cid:durableId="1924484211">
    <w:abstractNumId w:val="4"/>
  </w:num>
  <w:num w:numId="5" w16cid:durableId="2133816315">
    <w:abstractNumId w:val="7"/>
  </w:num>
  <w:num w:numId="6" w16cid:durableId="550075462">
    <w:abstractNumId w:val="3"/>
  </w:num>
  <w:num w:numId="7" w16cid:durableId="1421291618">
    <w:abstractNumId w:val="2"/>
  </w:num>
  <w:num w:numId="8" w16cid:durableId="1700545184">
    <w:abstractNumId w:val="1"/>
  </w:num>
  <w:num w:numId="9" w16cid:durableId="156417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2359"/>
    <w:rsid w:val="00DF34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