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C58" w:rsidRDefault="007B5900">
      <w:r>
        <w:t>Languages form an approximate spectrum from "low-level" to "high-level"; "low-level" languages are typically more machine-oriented and faster to execute, whereas "high-level" languages are more abstract and easier to use but execute less quickly..</w:t>
      </w:r>
      <w:r>
        <w:br/>
        <w:t xml:space="preserve">For </w:t>
      </w:r>
      <w:r>
        <w:t>example, when a bug in a compiler can make it crash when parsing some large source file, a simplification of the test case that results in only few lines from the original source file can be sufficient to reproduce the same crash.</w:t>
      </w:r>
      <w:r>
        <w:b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w:t>
      </w:r>
      <w:r>
        <w:t xml:space="preserve"> software development are more integrated together into short cycles that take a few weeks rather than years.</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r>
        <w:br/>
        <w:t>He gave the first description of cr</w:t>
      </w:r>
      <w:r>
        <w:t>yptanalysis by frequency analysis, the earliest code-breaking algorithm.</w:t>
      </w:r>
      <w:r>
        <w:br/>
        <w:t>One approach popular for requirements analysis is Use Case analysis.</w:t>
      </w:r>
      <w:r>
        <w:br/>
        <w:t>Compilers harnessed the power of computers to make programming easier by allowing programmers to specify calculations by entering a formula using infix notation.</w:t>
      </w:r>
      <w:r>
        <w:br/>
        <w:t>Use of a static code analysis tool can help detect some possible problems.</w:t>
      </w:r>
      <w:r>
        <w:br/>
        <w:t>The following properties are among the most important:</w:t>
      </w:r>
      <w:r>
        <w:br/>
      </w:r>
      <w:r>
        <w:br/>
        <w:t xml:space="preserve"> In computer programming, readability refers to the ease with which a human r</w:t>
      </w:r>
      <w:r>
        <w:t>eader can comprehend the purpose, control flow, and operation of source code.</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w:t>
      </w:r>
      <w:r>
        <w:t>testing, debugging (investigating and fixing problems), implementation of build systems, and management of derived artifacts, such as programs' machine code.</w:t>
      </w:r>
      <w:r>
        <w:br/>
      </w:r>
      <w:r>
        <w:br/>
        <w:t>The first compiler related tool, the A-0 System, was developed in 1952 by Grace Hopper, who also coined the term 'compiler'.</w:t>
      </w:r>
    </w:p>
    <w:sectPr w:rsidR="00544C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896551">
    <w:abstractNumId w:val="8"/>
  </w:num>
  <w:num w:numId="2" w16cid:durableId="1364210474">
    <w:abstractNumId w:val="6"/>
  </w:num>
  <w:num w:numId="3" w16cid:durableId="1303272897">
    <w:abstractNumId w:val="5"/>
  </w:num>
  <w:num w:numId="4" w16cid:durableId="1036547126">
    <w:abstractNumId w:val="4"/>
  </w:num>
  <w:num w:numId="5" w16cid:durableId="1809276302">
    <w:abstractNumId w:val="7"/>
  </w:num>
  <w:num w:numId="6" w16cid:durableId="813527679">
    <w:abstractNumId w:val="3"/>
  </w:num>
  <w:num w:numId="7" w16cid:durableId="1106117167">
    <w:abstractNumId w:val="2"/>
  </w:num>
  <w:num w:numId="8" w16cid:durableId="1522477635">
    <w:abstractNumId w:val="1"/>
  </w:num>
  <w:num w:numId="9" w16cid:durableId="87284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C58"/>
    <w:rsid w:val="007B59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