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4650" w:rsidRDefault="00551E85">
      <w:r>
        <w:t xml:space="preserve"> Some languages are very popular for particular kinds of applications, while some languages are regularly used to write many different kinds of applications..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Programmable devices have existed for centuries.</w:t>
      </w:r>
      <w:r>
        <w:br/>
        <w:t>Ideally, the programming language best suited for the task at hand will be selected.</w:t>
      </w:r>
      <w:r>
        <w:br/>
        <w:t>The Unified Modeling Language (UML) is a notation used for both the OOAD and MDA.</w:t>
      </w:r>
      <w:r>
        <w:br/>
        <w:t>Programmers typically use high-level programming languages that are more easily intelligible to humans than machine code, which is directly execu</w:t>
      </w:r>
      <w:r>
        <w:t>ted by the central processing unit.</w:t>
      </w:r>
      <w:r>
        <w:br/>
        <w:t xml:space="preserve"> Following a consistent programming style often helps readability.</w:t>
      </w:r>
      <w:r>
        <w:br/>
        <w:t>It is usually easier to code in "high-level" languages than in "low-level" ones.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Trade-offs from this ideal involve finding enough programmers who know the language to build a team, the availability of compilers for that language, and the efficiency </w:t>
      </w:r>
      <w:r>
        <w:t>with which programs written in a given language execute.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Auxiliary tasks accompanying and related to programming include analyzing requirements, testing, debugging (investigating and fixing problems), implementation of build s</w:t>
      </w:r>
      <w:r>
        <w:t>ystems, and management of derived artifacts, such as programs' machine code.</w:t>
      </w:r>
      <w:r>
        <w:br/>
      </w:r>
    </w:p>
    <w:sectPr w:rsidR="007946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7006802">
    <w:abstractNumId w:val="8"/>
  </w:num>
  <w:num w:numId="2" w16cid:durableId="324865017">
    <w:abstractNumId w:val="6"/>
  </w:num>
  <w:num w:numId="3" w16cid:durableId="1351301700">
    <w:abstractNumId w:val="5"/>
  </w:num>
  <w:num w:numId="4" w16cid:durableId="1204516084">
    <w:abstractNumId w:val="4"/>
  </w:num>
  <w:num w:numId="5" w16cid:durableId="250238910">
    <w:abstractNumId w:val="7"/>
  </w:num>
  <w:num w:numId="6" w16cid:durableId="1242104749">
    <w:abstractNumId w:val="3"/>
  </w:num>
  <w:num w:numId="7" w16cid:durableId="1344435466">
    <w:abstractNumId w:val="2"/>
  </w:num>
  <w:num w:numId="8" w16cid:durableId="745154339">
    <w:abstractNumId w:val="1"/>
  </w:num>
  <w:num w:numId="9" w16cid:durableId="422343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1E85"/>
    <w:rsid w:val="0079465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2023-12-06T05:15:00Z</dcterms:modified>
  <cp:category/>
</cp:coreProperties>
</file>