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5D8" w:rsidRDefault="008270EC">
      <w:r>
        <w:t xml:space="preserve"> Popular modeling techniques include Object-Oriented Analysis and Design (OOAD) and Model-Driven Architecture (MDA)..</w:t>
      </w:r>
      <w:r>
        <w:br/>
        <w:t>A study found that a few simple readability transformations made code shorter and drastically reduced the time to understand it.</w:t>
      </w:r>
      <w:r>
        <w:br/>
      </w:r>
      <w:r>
        <w:t>Programming languages are essential for software development.</w:t>
      </w:r>
      <w:r>
        <w:br/>
        <w:t>Many factors, having little or nothing to do with the ability of the computer to efficiently compile and execute the code, contribute to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involves designing and implementing algorithms, step-by-step specifications of procedures, by writing c</w:t>
      </w:r>
      <w:r>
        <w:t>ode in one or more programming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Use of a static code analysis tool can he</w:t>
      </w:r>
      <w:r>
        <w:t>lp detect some possible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Computer programmers are those who write computer software.</w:t>
      </w:r>
      <w:r>
        <w:br/>
        <w:t xml:space="preserve"> New languages are generally designed around the syntax of a prior language with new functionality added, (for example C++ adds object-orient</w:t>
      </w:r>
      <w:r>
        <w:t>ation to C, and Java adds memory management and bytecode to C++, but as a result, loses efficiency and the ability for low-level manipulation).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In the 1880s, Herman Hollerith invented the concept of storing data in </w:t>
      </w:r>
      <w:r>
        <w:t>machine-readable form.</w:t>
      </w:r>
    </w:p>
    <w:sectPr w:rsidR="00C475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291822">
    <w:abstractNumId w:val="8"/>
  </w:num>
  <w:num w:numId="2" w16cid:durableId="1419866830">
    <w:abstractNumId w:val="6"/>
  </w:num>
  <w:num w:numId="3" w16cid:durableId="1318222095">
    <w:abstractNumId w:val="5"/>
  </w:num>
  <w:num w:numId="4" w16cid:durableId="1425489146">
    <w:abstractNumId w:val="4"/>
  </w:num>
  <w:num w:numId="5" w16cid:durableId="734545591">
    <w:abstractNumId w:val="7"/>
  </w:num>
  <w:num w:numId="6" w16cid:durableId="282930080">
    <w:abstractNumId w:val="3"/>
  </w:num>
  <w:num w:numId="7" w16cid:durableId="209265053">
    <w:abstractNumId w:val="2"/>
  </w:num>
  <w:num w:numId="8" w16cid:durableId="1279530590">
    <w:abstractNumId w:val="1"/>
  </w:num>
  <w:num w:numId="9" w16cid:durableId="134539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70EC"/>
    <w:rsid w:val="00AA1D8D"/>
    <w:rsid w:val="00B47730"/>
    <w:rsid w:val="00C475D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