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5AD" w:rsidRDefault="00BA5639">
      <w:r>
        <w:t>Unreadable code often leads to bugs, inefficiencies, and duplicated code..</w:t>
      </w:r>
      <w:r>
        <w:br/>
      </w:r>
      <w:r>
        <w:t xml:space="preserve"> In the 1880s, Herman Hollerith invented the concept of storing data in machine-readable form.</w:t>
      </w:r>
      <w:r>
        <w:br/>
        <w:t xml:space="preserve"> Code-breaking algorithms have also 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Machine code was the language of early programs, written </w:t>
      </w:r>
      <w:r>
        <w:t>in the instruction set of the particular machine, often in binary notation.</w:t>
      </w:r>
      <w:r>
        <w:br/>
        <w:t>It is usually easier to code in "high-level" languages than in "low-level" ones.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However, because an a</w:t>
      </w:r>
      <w:r>
        <w:t>ssembly language is little more than a different notation for a machine language,  two machines with different instruction sets also have different assembly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He gave the first d</w:t>
      </w:r>
      <w:r>
        <w:t>escription of cryptanalysis by frequency analysis, the earliest code-breaking algorithm.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New languages are generally designed around the syntax of a prior language with new functionality added, (for example C++ adds object-orientation to C, and Java adds memory management and byt</w:t>
      </w:r>
      <w:r>
        <w:t>ecode to C++, but as a result, loses efficiency and the ability for low-level manipulation).</w:t>
      </w:r>
    </w:p>
    <w:sectPr w:rsidR="00A665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195919">
    <w:abstractNumId w:val="8"/>
  </w:num>
  <w:num w:numId="2" w16cid:durableId="1460369652">
    <w:abstractNumId w:val="6"/>
  </w:num>
  <w:num w:numId="3" w16cid:durableId="119883496">
    <w:abstractNumId w:val="5"/>
  </w:num>
  <w:num w:numId="4" w16cid:durableId="1685326320">
    <w:abstractNumId w:val="4"/>
  </w:num>
  <w:num w:numId="5" w16cid:durableId="366682412">
    <w:abstractNumId w:val="7"/>
  </w:num>
  <w:num w:numId="6" w16cid:durableId="775366242">
    <w:abstractNumId w:val="3"/>
  </w:num>
  <w:num w:numId="7" w16cid:durableId="1169055615">
    <w:abstractNumId w:val="2"/>
  </w:num>
  <w:num w:numId="8" w16cid:durableId="1114252996">
    <w:abstractNumId w:val="1"/>
  </w:num>
  <w:num w:numId="9" w16cid:durableId="262807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65AD"/>
    <w:rsid w:val="00AA1D8D"/>
    <w:rsid w:val="00B47730"/>
    <w:rsid w:val="00BA563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2023-12-06T07:25:00Z</dcterms:modified>
  <cp:category/>
</cp:coreProperties>
</file>