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FE4" w:rsidRDefault="006E773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Programming languages are essential for software development.</w:t>
      </w:r>
      <w:r>
        <w:br/>
        <w:t xml:space="preserve"> Programmable devices have existed for centuries.</w:t>
      </w:r>
      <w:r>
        <w:br/>
        <w:t>Programmers typically use high-level programming languages</w:t>
      </w:r>
      <w:r>
        <w:t xml:space="preserve">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w:t>
      </w:r>
      <w:r>
        <w:t>sets via compilation declarations and heuristics.</w:t>
      </w:r>
      <w:r>
        <w:br/>
        <w:t>However, with the concept of the stored-program computer introduced in 1949, both programs and data were stored and manipulated in the same way in computer memory.</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a program can have significant consequences f</w:t>
      </w:r>
      <w:r>
        <w:t>or its users.</w:t>
      </w:r>
      <w:r>
        <w:br/>
        <w:t xml:space="preserve"> High-level languages made the process of developing a program simpler and more understandable, and less bound to the underlying hardware.</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w:t>
      </w:r>
      <w:r>
        <w:t>raries.</w:t>
      </w:r>
      <w:r>
        <w:br/>
        <w:t xml:space="preserve"> Programs were mostly entered using punched cards or paper tape.</w:t>
      </w:r>
    </w:p>
    <w:sectPr w:rsidR="00E47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559916">
    <w:abstractNumId w:val="8"/>
  </w:num>
  <w:num w:numId="2" w16cid:durableId="1554073735">
    <w:abstractNumId w:val="6"/>
  </w:num>
  <w:num w:numId="3" w16cid:durableId="159003757">
    <w:abstractNumId w:val="5"/>
  </w:num>
  <w:num w:numId="4" w16cid:durableId="244608372">
    <w:abstractNumId w:val="4"/>
  </w:num>
  <w:num w:numId="5" w16cid:durableId="54939504">
    <w:abstractNumId w:val="7"/>
  </w:num>
  <w:num w:numId="6" w16cid:durableId="135075271">
    <w:abstractNumId w:val="3"/>
  </w:num>
  <w:num w:numId="7" w16cid:durableId="457189622">
    <w:abstractNumId w:val="2"/>
  </w:num>
  <w:num w:numId="8" w16cid:durableId="1321808658">
    <w:abstractNumId w:val="1"/>
  </w:num>
  <w:num w:numId="9" w16cid:durableId="206479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773B"/>
    <w:rsid w:val="00AA1D8D"/>
    <w:rsid w:val="00B47730"/>
    <w:rsid w:val="00CB0664"/>
    <w:rsid w:val="00E47F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