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EF3" w:rsidRDefault="00CB150B">
      <w:r>
        <w:t>Scripting and breakpointing is also part of this process..</w:t>
      </w:r>
      <w:r>
        <w:br/>
        <w:t>It affects the aspects of quality above, including portability, usability and most importantly maintainability.</w:t>
      </w:r>
      <w:r>
        <w:br/>
      </w:r>
      <w:r>
        <w:t xml:space="preserve"> Programs were mostly entered using punched cards or paper tape.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 similar technique used for database design is Entity-Relationship Modeling (ER Modeling).</w:t>
      </w:r>
      <w:r>
        <w:br/>
        <w:t>Also, specific user environment and usage history can make it difficult to reproduce the problem.</w:t>
      </w:r>
      <w:r>
        <w:br/>
        <w:t>For example, when a bug in a compiler can make it crash when parsing some large source file,</w:t>
      </w:r>
      <w:r>
        <w:t xml:space="preserve"> a simplification of the test case that results in only few lines from the original source file can be sufficient to reproduce the same crash.</w:t>
      </w:r>
      <w:r>
        <w:br/>
        <w:t>Use of a static code analysis tool can help detect some possible problems.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 xml:space="preserve"> The first computer program is generally dated to 1843, when mathematician Ada Lovelace published an algorithm to calculate a sequence of Bernoulli numbers, intended to be carr</w:t>
      </w:r>
      <w:r>
        <w:t>ied out by Charles Babbage's Analytical Engine.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</w:t>
      </w:r>
      <w:r>
        <w:t>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of early programs, written in the instruction set of the particular machine, often in binary notation.</w:t>
      </w:r>
    </w:p>
    <w:sectPr w:rsidR="00537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112733">
    <w:abstractNumId w:val="8"/>
  </w:num>
  <w:num w:numId="2" w16cid:durableId="470826930">
    <w:abstractNumId w:val="6"/>
  </w:num>
  <w:num w:numId="3" w16cid:durableId="583613974">
    <w:abstractNumId w:val="5"/>
  </w:num>
  <w:num w:numId="4" w16cid:durableId="519929724">
    <w:abstractNumId w:val="4"/>
  </w:num>
  <w:num w:numId="5" w16cid:durableId="724642530">
    <w:abstractNumId w:val="7"/>
  </w:num>
  <w:num w:numId="6" w16cid:durableId="1257787921">
    <w:abstractNumId w:val="3"/>
  </w:num>
  <w:num w:numId="7" w16cid:durableId="78521934">
    <w:abstractNumId w:val="2"/>
  </w:num>
  <w:num w:numId="8" w16cid:durableId="882904144">
    <w:abstractNumId w:val="1"/>
  </w:num>
  <w:num w:numId="9" w16cid:durableId="200717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EF3"/>
    <w:rsid w:val="00AA1D8D"/>
    <w:rsid w:val="00B47730"/>
    <w:rsid w:val="00CB0664"/>
    <w:rsid w:val="00CB15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