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71E2" w:rsidRDefault="002A3C6D">
      <w:r>
        <w:t>One approach popular for requirements analysis is Use Case analysis..</w:t>
      </w:r>
      <w:r>
        <w:br/>
        <w:t xml:space="preserve">Many programmers use forms of Agile software development where the various stages of formal software development are more integrated together into short cycles that take a few weeks </w:t>
      </w:r>
      <w:r>
        <w:t>rather than years.</w:t>
      </w:r>
      <w:r>
        <w:br/>
        <w:t xml:space="preserve"> Various visual programming languages have also been developed with the intent to resolve readability concerns by adopting non-traditional approaches to code structure and display.</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Unreadable code often leads to bugs,</w:t>
      </w:r>
      <w:r>
        <w:t xml:space="preserve"> inefficiencies, and duplicated code.</w:t>
      </w:r>
      <w:r>
        <w:br/>
        <w:t>There exist a lot of different approaches for each of those tasks.</w:t>
      </w:r>
      <w:r>
        <w:br/>
        <w:t>Languages form an approximate spectrum from "low-level" to "high-level"; "low-level" languages are typically more machine-oriented and faster to execute, whereas "high-level" languages are more abstract and easier to use but execute less quickly.</w:t>
      </w:r>
      <w:r>
        <w:br/>
        <w:t>In 1801, the Jacquard loom could produce entirely different weaves by changing the "program" – a series of pasteboard cards with holes punched in them.</w:t>
      </w:r>
      <w:r>
        <w:br/>
        <w:t>Assembly</w:t>
      </w:r>
      <w:r>
        <w:t xml:space="preserve"> languages were soon developed that let the programmer specify instruction in a text format (e.g., ADD X, TOTAL), with abbreviations for each operation code and meaningful names for specifying addresses.</w:t>
      </w:r>
      <w:r>
        <w:br/>
        <w:t>It involves designing and implementing algorithms, step-by-step specifications of procedures, by writing code in one or more programming languages.</w:t>
      </w:r>
      <w:r>
        <w:br/>
        <w:t>It affects the aspects of quality above, including portability, usability and most importantly maintainability.</w:t>
      </w:r>
      <w:r>
        <w:br/>
        <w:t xml:space="preserve">In 1206, the Arab engineer Al-Jazari invented a </w:t>
      </w:r>
      <w:r>
        <w:t>programmable drum machine where a musical mechanical automaton could be made to play different rhythms and drum patterns, via pegs and cams.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w:t>
      </w:r>
      <w:r>
        <w:t>iness languages such as COBOL).</w:t>
      </w:r>
      <w:r>
        <w:br/>
        <w:t>Trade-offs from this ideal involve finding enough programmers who know the language to build a team, the availability of compilers for that language, and the efficiency with which programs written in a given language execute.</w:t>
      </w:r>
      <w:r>
        <w:br/>
        <w:t xml:space="preserve"> Machine code was the language of early programs, written in the instruction set of the particular machine, often in binary notation.</w:t>
      </w:r>
    </w:p>
    <w:sectPr w:rsidR="00B571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4729382">
    <w:abstractNumId w:val="8"/>
  </w:num>
  <w:num w:numId="2" w16cid:durableId="370686956">
    <w:abstractNumId w:val="6"/>
  </w:num>
  <w:num w:numId="3" w16cid:durableId="1301108963">
    <w:abstractNumId w:val="5"/>
  </w:num>
  <w:num w:numId="4" w16cid:durableId="1159156292">
    <w:abstractNumId w:val="4"/>
  </w:num>
  <w:num w:numId="5" w16cid:durableId="2083142727">
    <w:abstractNumId w:val="7"/>
  </w:num>
  <w:num w:numId="6" w16cid:durableId="629672505">
    <w:abstractNumId w:val="3"/>
  </w:num>
  <w:num w:numId="7" w16cid:durableId="1036854217">
    <w:abstractNumId w:val="2"/>
  </w:num>
  <w:num w:numId="8" w16cid:durableId="158931288">
    <w:abstractNumId w:val="1"/>
  </w:num>
  <w:num w:numId="9" w16cid:durableId="106513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3C6D"/>
    <w:rsid w:val="00326F90"/>
    <w:rsid w:val="00AA1D8D"/>
    <w:rsid w:val="00B47730"/>
    <w:rsid w:val="00B571E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2023-12-06T05:16:00Z</dcterms:modified>
  <cp:category/>
</cp:coreProperties>
</file>