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469" w:rsidRDefault="009030CD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A study found that a few simple readability transformations made code shorter and drastically reduced the time to understand 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Implementation techniques include imperative languages (object-oriented or procedural), functional langua</w:t>
      </w:r>
      <w:r>
        <w:t>ges, and logic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  <w:t>Expert programmers are familiar with a va</w:t>
      </w:r>
      <w:r>
        <w:t>riety of well-established algorithms and their respective complexities and use this knowledge to choose algorithms that are best suited to the circumstances.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Whatever the approach to development may be, the final program must satisfy some fundamental properties.</w:t>
      </w:r>
      <w:r>
        <w:br/>
        <w:t>For example, when a bug in a compiler can make it crash when parsing some large source file, a sim</w:t>
      </w:r>
      <w:r>
        <w:t>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However, Charles Babbage had </w:t>
      </w:r>
      <w:r>
        <w:t>already written his first program for the Analytical Engine in 1837.</w:t>
      </w:r>
    </w:p>
    <w:sectPr w:rsidR="002744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88990">
    <w:abstractNumId w:val="8"/>
  </w:num>
  <w:num w:numId="2" w16cid:durableId="88501762">
    <w:abstractNumId w:val="6"/>
  </w:num>
  <w:num w:numId="3" w16cid:durableId="1050425563">
    <w:abstractNumId w:val="5"/>
  </w:num>
  <w:num w:numId="4" w16cid:durableId="353730284">
    <w:abstractNumId w:val="4"/>
  </w:num>
  <w:num w:numId="5" w16cid:durableId="1360399686">
    <w:abstractNumId w:val="7"/>
  </w:num>
  <w:num w:numId="6" w16cid:durableId="514730838">
    <w:abstractNumId w:val="3"/>
  </w:num>
  <w:num w:numId="7" w16cid:durableId="855971048">
    <w:abstractNumId w:val="2"/>
  </w:num>
  <w:num w:numId="8" w16cid:durableId="1673291579">
    <w:abstractNumId w:val="1"/>
  </w:num>
  <w:num w:numId="9" w16cid:durableId="82628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469"/>
    <w:rsid w:val="0029639D"/>
    <w:rsid w:val="00326F90"/>
    <w:rsid w:val="009030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