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FE5" w:rsidRDefault="008C29F6">
      <w:r>
        <w:t>However, with the concept of the stored-program computer introduced in 1949, both programs and data were stored and manipulated in the same way in computer memory..</w:t>
      </w:r>
      <w:r>
        <w:br/>
        <w:t xml:space="preserve">Proficient programming usually requires expertise in several different subjects, </w:t>
      </w:r>
      <w:r>
        <w:t>including knowledge of the application domain, details of programming languages and generic code libraries, specialized algorithms, and formal logic.</w:t>
      </w:r>
      <w:r>
        <w:br/>
        <w:t>Trial-and-error/divide-and-conquer is needed: the programmer will try to remove some parts of the original test case and check if the problem still exists.</w:t>
      </w:r>
      <w:r>
        <w:br/>
        <w:t>Scripting and breakpointing is also part of this process.</w:t>
      </w:r>
      <w:r>
        <w:br/>
        <w:t>The following properties are among the most important:</w:t>
      </w:r>
      <w:r>
        <w:br/>
      </w:r>
      <w:r>
        <w:br/>
        <w:t xml:space="preserve"> In computer programming, readability refers to the ease with which a human reader can compr</w:t>
      </w:r>
      <w:r>
        <w:t>ehend the purpose, control flow, and operation of source code.</w:t>
      </w:r>
      <w:r>
        <w:br/>
        <w:t>Programmers typically use high-level programming languages that are more easily intelligible to humans than machine code, which is directly executed by the central processing unit.</w:t>
      </w:r>
      <w:r>
        <w:br/>
        <w:t>Techniques like Code refactoring can enhance readability.</w:t>
      </w:r>
      <w:r>
        <w:br/>
      </w:r>
      <w:r>
        <w:br/>
        <w:t xml:space="preserve"> Debugging is often done with IDEs. Standalone debuggers like GDB are also used, and these often provide less of a visual environment, usually using a command line.</w:t>
      </w:r>
      <w:r>
        <w:br/>
        <w:t>However, because an assembly language is lit</w:t>
      </w:r>
      <w:r>
        <w: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w:t>
      </w:r>
      <w:r>
        <w:t>evel" languages are typically more machine-oriented and faster to execute, whereas "high-level" languages are more abstract and easier to use but execute less quickly.</w:t>
      </w:r>
      <w:r>
        <w:br/>
        <w:t xml:space="preserve"> Programs were mostly entered using punched cards or paper tape.</w:t>
      </w:r>
      <w:r>
        <w:br/>
        <w:t xml:space="preserve"> After the bug is reproduced, the input of the program may need to be simplified to make it easier to debug.</w:t>
      </w:r>
      <w:r>
        <w:br/>
        <w:t>It affects the aspects of quality above, including portability, usability and most importantly maintainability.</w:t>
      </w:r>
    </w:p>
    <w:sectPr w:rsidR="00686F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044729">
    <w:abstractNumId w:val="8"/>
  </w:num>
  <w:num w:numId="2" w16cid:durableId="995957713">
    <w:abstractNumId w:val="6"/>
  </w:num>
  <w:num w:numId="3" w16cid:durableId="488441882">
    <w:abstractNumId w:val="5"/>
  </w:num>
  <w:num w:numId="4" w16cid:durableId="1547764829">
    <w:abstractNumId w:val="4"/>
  </w:num>
  <w:num w:numId="5" w16cid:durableId="1359115474">
    <w:abstractNumId w:val="7"/>
  </w:num>
  <w:num w:numId="6" w16cid:durableId="910580248">
    <w:abstractNumId w:val="3"/>
  </w:num>
  <w:num w:numId="7" w16cid:durableId="416291515">
    <w:abstractNumId w:val="2"/>
  </w:num>
  <w:num w:numId="8" w16cid:durableId="658580335">
    <w:abstractNumId w:val="1"/>
  </w:num>
  <w:num w:numId="9" w16cid:durableId="107682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FE5"/>
    <w:rsid w:val="008C29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