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CFC" w:rsidRDefault="005064D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>Wh</w:t>
      </w:r>
      <w:r>
        <w:t>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</w:t>
      </w:r>
      <w:r>
        <w:t>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Object-Oriented</w:t>
      </w:r>
      <w:r>
        <w:t xml:space="preserve"> Analysis and Design (OOAD) and Model-Driven Architecture (MDA).</w:t>
      </w:r>
    </w:p>
    <w:sectPr w:rsidR="00924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110123">
    <w:abstractNumId w:val="8"/>
  </w:num>
  <w:num w:numId="2" w16cid:durableId="347372652">
    <w:abstractNumId w:val="6"/>
  </w:num>
  <w:num w:numId="3" w16cid:durableId="1468427241">
    <w:abstractNumId w:val="5"/>
  </w:num>
  <w:num w:numId="4" w16cid:durableId="1426150943">
    <w:abstractNumId w:val="4"/>
  </w:num>
  <w:num w:numId="5" w16cid:durableId="1904292734">
    <w:abstractNumId w:val="7"/>
  </w:num>
  <w:num w:numId="6" w16cid:durableId="1013217838">
    <w:abstractNumId w:val="3"/>
  </w:num>
  <w:num w:numId="7" w16cid:durableId="24065994">
    <w:abstractNumId w:val="2"/>
  </w:num>
  <w:num w:numId="8" w16cid:durableId="1439909147">
    <w:abstractNumId w:val="1"/>
  </w:num>
  <w:num w:numId="9" w16cid:durableId="172120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4DB"/>
    <w:rsid w:val="00924C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