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C3D" w:rsidRDefault="008F0B14">
      <w:r>
        <w:t>The Unified Modeling Language (UML) is a notation used for both the OOAD and MDA..</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t>It is usually easier to code in "high-level" languages than in "low-level" ones.</w:t>
      </w:r>
      <w:r>
        <w:br/>
        <w:t>He gave the first description of cryptanalysis by frequency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w:t>
      </w:r>
      <w:r>
        <w:t>ode refactoring can enhance readability.</w:t>
      </w:r>
      <w:r>
        <w:br/>
        <w:t>However, Charles Babbage had already written his first program for the Analytical Engine in 1837.</w:t>
      </w:r>
      <w:r>
        <w:br/>
        <w:t xml:space="preserve"> Machine code was the language of early programs, written in the instruction set of the particular machine, often in binary notation.</w:t>
      </w:r>
      <w:r>
        <w:br/>
        <w:t xml:space="preserve"> It is very difficult to determine what are the most popular modern programming languages.</w:t>
      </w:r>
      <w:r>
        <w:br/>
        <w:t xml:space="preserve"> In the 1880s, Herman Hollerith invented the concept of storing data in machine-readable form.</w:t>
      </w:r>
      <w:r>
        <w:br/>
        <w:t>There are many approaches to the Software development</w:t>
      </w:r>
      <w:r>
        <w:t xml:space="preserve"> process.</w:t>
      </w:r>
      <w:r>
        <w:br/>
        <w:t>While these are sometimes considered programming, often the term software development is used for this larger overall process – with the terms programming, implementation, and coding reserved for the writing and editing of code per se.</w:t>
      </w:r>
      <w:r>
        <w:br/>
        <w:t>The choice of language used is subject to many considerations, such as company policy, suitability to task, availability of third-party packages, or individual preference.</w:t>
      </w:r>
      <w:r>
        <w:br/>
        <w:t>Many factors, having little or nothing to do with the ability of the computer to efficiently c</w:t>
      </w:r>
      <w:r>
        <w:t>ompile and execute the code, contribute to readability.</w:t>
      </w:r>
      <w:r>
        <w:br/>
        <w:t>In the 9th century, the Arab mathematician Al-Kindi described a cryptographic algorithm for deciphering encrypted code, in A Manuscript on Deciphering Cryptographic Messages.</w:t>
      </w:r>
    </w:p>
    <w:sectPr w:rsidR="00162C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684574">
    <w:abstractNumId w:val="8"/>
  </w:num>
  <w:num w:numId="2" w16cid:durableId="385373569">
    <w:abstractNumId w:val="6"/>
  </w:num>
  <w:num w:numId="3" w16cid:durableId="1296645032">
    <w:abstractNumId w:val="5"/>
  </w:num>
  <w:num w:numId="4" w16cid:durableId="1590650228">
    <w:abstractNumId w:val="4"/>
  </w:num>
  <w:num w:numId="5" w16cid:durableId="1599024881">
    <w:abstractNumId w:val="7"/>
  </w:num>
  <w:num w:numId="6" w16cid:durableId="1883858395">
    <w:abstractNumId w:val="3"/>
  </w:num>
  <w:num w:numId="7" w16cid:durableId="675956434">
    <w:abstractNumId w:val="2"/>
  </w:num>
  <w:num w:numId="8" w16cid:durableId="1435634084">
    <w:abstractNumId w:val="1"/>
  </w:num>
  <w:num w:numId="9" w16cid:durableId="70460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C3D"/>
    <w:rsid w:val="0029639D"/>
    <w:rsid w:val="00326F90"/>
    <w:rsid w:val="008F0B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