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502" w:rsidRDefault="000E7420">
      <w:r>
        <w:t>The Unified Modeling Language (UML) is a notation used for both the OOAD and MDA..</w:t>
      </w:r>
      <w:r>
        <w:br/>
        <w:t xml:space="preserve">As early as the 9th century, a programmable music sequencer was invented by the Persian Banu Musa brothers, who described an automated mechanical flute player in the </w:t>
      </w:r>
      <w:r>
        <w:t>Book of 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Programmable devices have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exist a lot of different approaches for each of those tasks.</w:t>
      </w:r>
      <w:r>
        <w:br/>
        <w:t xml:space="preserve"> Code-breaking algorithms have also existed for centuries.</w:t>
      </w:r>
      <w:r>
        <w:br/>
        <w:t xml:space="preserve"> In the 1880s, Herma</w:t>
      </w:r>
      <w:r>
        <w:t>n Hollerith invented the concept of storing data in machine-readable form.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Techniques like Code refactoring can enhance readability.</w:t>
      </w:r>
      <w:r>
        <w:br/>
        <w:t xml:space="preserve"> The academic field and the engineering practice of computer programming are both largely concerned with discovering and implementing the </w:t>
      </w:r>
      <w:r>
        <w:t>most efficient algorithms for a given class of problems.</w:t>
      </w:r>
      <w:r>
        <w:br/>
        <w:t xml:space="preserve"> Programs were mostly entered using punched cards or paper tape.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 similar technique used for database design is Entity-Relationship Modeling (ER Modeling).</w:t>
      </w:r>
    </w:p>
    <w:sectPr w:rsidR="00551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474031">
    <w:abstractNumId w:val="8"/>
  </w:num>
  <w:num w:numId="2" w16cid:durableId="280386090">
    <w:abstractNumId w:val="6"/>
  </w:num>
  <w:num w:numId="3" w16cid:durableId="1271666107">
    <w:abstractNumId w:val="5"/>
  </w:num>
  <w:num w:numId="4" w16cid:durableId="1882135822">
    <w:abstractNumId w:val="4"/>
  </w:num>
  <w:num w:numId="5" w16cid:durableId="1002315330">
    <w:abstractNumId w:val="7"/>
  </w:num>
  <w:num w:numId="6" w16cid:durableId="1144739366">
    <w:abstractNumId w:val="3"/>
  </w:num>
  <w:num w:numId="7" w16cid:durableId="1807043664">
    <w:abstractNumId w:val="2"/>
  </w:num>
  <w:num w:numId="8" w16cid:durableId="562176157">
    <w:abstractNumId w:val="1"/>
  </w:num>
  <w:num w:numId="9" w16cid:durableId="31654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420"/>
    <w:rsid w:val="0015074B"/>
    <w:rsid w:val="0029639D"/>
    <w:rsid w:val="00326F90"/>
    <w:rsid w:val="005515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