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FBC" w:rsidRDefault="00DC1F3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</w:t>
      </w:r>
      <w:r>
        <w:t>ss – with the terms programming, implementation, and coding reserved for the writing and editing of code per se.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>In 1801, the Jacquard loom could produce entirely different weaves by chang</w:t>
      </w:r>
      <w:r>
        <w:t>ing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</w:t>
      </w:r>
      <w:r>
        <w:t>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</w:p>
    <w:sectPr w:rsidR="00607F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975001">
    <w:abstractNumId w:val="8"/>
  </w:num>
  <w:num w:numId="2" w16cid:durableId="322509911">
    <w:abstractNumId w:val="6"/>
  </w:num>
  <w:num w:numId="3" w16cid:durableId="1007757431">
    <w:abstractNumId w:val="5"/>
  </w:num>
  <w:num w:numId="4" w16cid:durableId="1954941456">
    <w:abstractNumId w:val="4"/>
  </w:num>
  <w:num w:numId="5" w16cid:durableId="1518349816">
    <w:abstractNumId w:val="7"/>
  </w:num>
  <w:num w:numId="6" w16cid:durableId="2033651348">
    <w:abstractNumId w:val="3"/>
  </w:num>
  <w:num w:numId="7" w16cid:durableId="422380797">
    <w:abstractNumId w:val="2"/>
  </w:num>
  <w:num w:numId="8" w16cid:durableId="846021216">
    <w:abstractNumId w:val="1"/>
  </w:num>
  <w:num w:numId="9" w16cid:durableId="140144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FBC"/>
    <w:rsid w:val="00AA1D8D"/>
    <w:rsid w:val="00B47730"/>
    <w:rsid w:val="00CB0664"/>
    <w:rsid w:val="00DC1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