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77D9" w:rsidRDefault="009E0B33">
      <w:r>
        <w:t xml:space="preserve"> Computer programmers are those who write computer software..</w:t>
      </w:r>
      <w:r>
        <w:br/>
        <w:t xml:space="preserve">Proficient programming usually requires expertise in several different subjects, including knowledge of the application domain, details of programming languages and generic code </w:t>
      </w:r>
      <w:r>
        <w:t>libraries, specialized algorithms, and formal logic.</w:t>
      </w:r>
      <w:r>
        <w:br/>
        <w:t>There exist a lot of different approaches for each of those tasks.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Ideally, the programming language be</w:t>
      </w:r>
      <w:r>
        <w:t>st suited for the task at hand will be selected.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For example, when a bug in a compiler can make it cr</w:t>
      </w:r>
      <w:r>
        <w:t>ash when parsing some large source file, a simplification of the test case that results in only few lines from the original source file can be sufficient to reproduce the same crash.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Some text editors such as Emacs allow GDB to be invoked through them, to provide a visual environment.</w:t>
      </w:r>
      <w:r>
        <w:br/>
        <w:t xml:space="preserve">Integrated development environments </w:t>
      </w:r>
      <w:r>
        <w:t>(IDEs) aim to integrate all such help.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The Unified Modeling Language (UML) is a notation used for both the OOAD and MDA.</w:t>
      </w:r>
      <w:r>
        <w:br/>
        <w:t>Use of a static code analysis tool can help detect some possible problems.</w:t>
      </w:r>
    </w:p>
    <w:sectPr w:rsidR="006277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7131383">
    <w:abstractNumId w:val="8"/>
  </w:num>
  <w:num w:numId="2" w16cid:durableId="1099328966">
    <w:abstractNumId w:val="6"/>
  </w:num>
  <w:num w:numId="3" w16cid:durableId="1675566678">
    <w:abstractNumId w:val="5"/>
  </w:num>
  <w:num w:numId="4" w16cid:durableId="516386038">
    <w:abstractNumId w:val="4"/>
  </w:num>
  <w:num w:numId="5" w16cid:durableId="821852254">
    <w:abstractNumId w:val="7"/>
  </w:num>
  <w:num w:numId="6" w16cid:durableId="25374788">
    <w:abstractNumId w:val="3"/>
  </w:num>
  <w:num w:numId="7" w16cid:durableId="1404597396">
    <w:abstractNumId w:val="2"/>
  </w:num>
  <w:num w:numId="8" w16cid:durableId="2053381006">
    <w:abstractNumId w:val="1"/>
  </w:num>
  <w:num w:numId="9" w16cid:durableId="260721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77D9"/>
    <w:rsid w:val="009E0B3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2023-12-06T11:32:00Z</dcterms:modified>
  <cp:category/>
</cp:coreProperties>
</file>