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AA3" w:rsidRDefault="00901FBF">
      <w:r>
        <w:t>A study found that a few simple readability transformations made code shorter and drastically reduced the time to understand it..</w:t>
      </w:r>
      <w:r>
        <w:br/>
        <w:t>Use of a static code analysis tool can help detect some possible problems.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</w:t>
      </w:r>
      <w:r>
        <w:t>age devices and computer terminals became inexpensive enough that programs could be created by typing directly into the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</w:t>
      </w:r>
      <w:r>
        <w:t>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</w:t>
      </w:r>
      <w:r>
        <w:t>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engineering design process.</w:t>
      </w:r>
      <w:r>
        <w:br/>
        <w:t>Trade-offs from this ideal invol</w:t>
      </w:r>
      <w:r>
        <w:t>ve finding enough programmers who know the language to build a team, the availability of compilers for that language, and the efficiency with which programs written in a given language execute.</w:t>
      </w:r>
    </w:p>
    <w:sectPr w:rsidR="00174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066319">
    <w:abstractNumId w:val="8"/>
  </w:num>
  <w:num w:numId="2" w16cid:durableId="1087312149">
    <w:abstractNumId w:val="6"/>
  </w:num>
  <w:num w:numId="3" w16cid:durableId="1459181328">
    <w:abstractNumId w:val="5"/>
  </w:num>
  <w:num w:numId="4" w16cid:durableId="1444693906">
    <w:abstractNumId w:val="4"/>
  </w:num>
  <w:num w:numId="5" w16cid:durableId="852643654">
    <w:abstractNumId w:val="7"/>
  </w:num>
  <w:num w:numId="6" w16cid:durableId="767895751">
    <w:abstractNumId w:val="3"/>
  </w:num>
  <w:num w:numId="7" w16cid:durableId="2022313706">
    <w:abstractNumId w:val="2"/>
  </w:num>
  <w:num w:numId="8" w16cid:durableId="1735010507">
    <w:abstractNumId w:val="1"/>
  </w:num>
  <w:num w:numId="9" w16cid:durableId="95815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AA3"/>
    <w:rsid w:val="0029639D"/>
    <w:rsid w:val="00326F90"/>
    <w:rsid w:val="00901F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