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0B8" w:rsidRDefault="000940ED">
      <w:r>
        <w:t>Scripting and breakpointing is also part of this process..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 syntactically richer, and more capable of abstracting the code, making it easy to target varying machine i</w:t>
      </w:r>
      <w:r>
        <w:t>nstruction sets via compilation declarations and heuristics.</w:t>
      </w:r>
      <w:r>
        <w:br/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>Normally the first step in debugging is to attempt to reproduce the problem.</w:t>
      </w:r>
      <w:r>
        <w:br/>
        <w:t xml:space="preserve"> Readability is</w:t>
      </w:r>
      <w:r>
        <w:t xml:space="preserve"> important because programmers spend the majority of their time reading, trying to understand, reusing and modifying existing source code, rather than writing new source code.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Code-breaking algorithms have also existed for centuries.</w:t>
      </w:r>
      <w:r>
        <w:br/>
        <w:t>Integrated development environments (IDEs) aim to integrate all such help.</w:t>
      </w:r>
      <w:r>
        <w:br/>
        <w:t xml:space="preserve">He gave the first description </w:t>
      </w:r>
      <w:r>
        <w:t>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6A5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3145297">
    <w:abstractNumId w:val="8"/>
  </w:num>
  <w:num w:numId="2" w16cid:durableId="1222787498">
    <w:abstractNumId w:val="6"/>
  </w:num>
  <w:num w:numId="3" w16cid:durableId="945188307">
    <w:abstractNumId w:val="5"/>
  </w:num>
  <w:num w:numId="4" w16cid:durableId="151063075">
    <w:abstractNumId w:val="4"/>
  </w:num>
  <w:num w:numId="5" w16cid:durableId="127209112">
    <w:abstractNumId w:val="7"/>
  </w:num>
  <w:num w:numId="6" w16cid:durableId="705330089">
    <w:abstractNumId w:val="3"/>
  </w:num>
  <w:num w:numId="7" w16cid:durableId="967277799">
    <w:abstractNumId w:val="2"/>
  </w:num>
  <w:num w:numId="8" w16cid:durableId="1023550469">
    <w:abstractNumId w:val="1"/>
  </w:num>
  <w:num w:numId="9" w16cid:durableId="130562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0ED"/>
    <w:rsid w:val="0015074B"/>
    <w:rsid w:val="0029639D"/>
    <w:rsid w:val="00326F90"/>
    <w:rsid w:val="006A50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2023-12-06T11:52:00Z</dcterms:modified>
  <cp:category/>
</cp:coreProperties>
</file>