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76C" w:rsidRDefault="00914355">
      <w:r>
        <w:t xml:space="preserve"> After the bug is reproduced, the input of the program may need to be simplified to make it easier to debug..</w:t>
      </w:r>
      <w:r>
        <w:br/>
        <w:t xml:space="preserve">However, with the concept of the stored-program computer introduced in 1949, both programs and data were stored and manipulated in the same way </w:t>
      </w:r>
      <w:r>
        <w:t>in computer memory.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is usually easier to code in "high-level" languages than in "low-level" ones.</w:t>
      </w:r>
      <w:r>
        <w:br/>
        <w:t>For this purpose, algorithms are classified into orders using so-called Big O notation, which expresses resource use, such as execution time or memory consumptio</w:t>
      </w:r>
      <w:r>
        <w:t>n, in terms of the size of an input.</w:t>
      </w:r>
      <w:r>
        <w:br/>
        <w:t>This can be a non-trivial task, for example as with parallel processes or some unusual software bugs.</w:t>
      </w:r>
      <w:r>
        <w:br/>
        <w:t>Many applications use a mix of several languages in their construction and use.</w:t>
      </w:r>
      <w:r>
        <w:br/>
        <w:t>In 1206, the Arab engineer Al-Jazari invented a programmable drum machine where a musical mechanical automaton could be made to play different rhythms and drum patterns, via pegs and cams.</w:t>
      </w:r>
      <w:r>
        <w:br/>
        <w:t xml:space="preserve"> High-level languages made the process of developing a program simpler and more understandable, and less</w:t>
      </w:r>
      <w:r>
        <w:t xml:space="preserve"> bound to the underlying hardware.</w:t>
      </w:r>
      <w:r>
        <w:br/>
        <w:t>Some text editors such as Emacs allow GDB to be invoked through them, to provide a visual environment.</w:t>
      </w:r>
      <w:r>
        <w:br/>
      </w:r>
      <w:r>
        <w:br/>
        <w:t xml:space="preserve"> The academic field and the engineering practice of computer programming are both largely concerned with discovering and implementing the most efficient algorithms for a given class of problems.</w:t>
      </w:r>
      <w:r>
        <w:br/>
        <w:t xml:space="preserve"> Auxiliary tasks accompanying and related to programming include analyzing requirements, testing, debugging (investigating and fixing problems), implementation of build systems, </w:t>
      </w:r>
      <w:r>
        <w:t>and management of derived artifacts, such as programs' machine code.</w:t>
      </w:r>
      <w:r>
        <w:br/>
        <w:t>One approach popular for requirements analysis is Use Case analysis.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9E27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8994553">
    <w:abstractNumId w:val="8"/>
  </w:num>
  <w:num w:numId="2" w16cid:durableId="58554388">
    <w:abstractNumId w:val="6"/>
  </w:num>
  <w:num w:numId="3" w16cid:durableId="235088063">
    <w:abstractNumId w:val="5"/>
  </w:num>
  <w:num w:numId="4" w16cid:durableId="561447416">
    <w:abstractNumId w:val="4"/>
  </w:num>
  <w:num w:numId="5" w16cid:durableId="1891914379">
    <w:abstractNumId w:val="7"/>
  </w:num>
  <w:num w:numId="6" w16cid:durableId="578059285">
    <w:abstractNumId w:val="3"/>
  </w:num>
  <w:num w:numId="7" w16cid:durableId="1062482057">
    <w:abstractNumId w:val="2"/>
  </w:num>
  <w:num w:numId="8" w16cid:durableId="721054949">
    <w:abstractNumId w:val="1"/>
  </w:num>
  <w:num w:numId="9" w16cid:durableId="188375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4355"/>
    <w:rsid w:val="009E27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