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AEF" w:rsidRDefault="00AD6516">
      <w:r>
        <w:t>Techniques like Code refactoring can enhance readability..</w:t>
      </w:r>
      <w:r>
        <w:br/>
        <w:t>Ideally, the programming language best suited for the task at hand will be selected.</w:t>
      </w:r>
      <w:r>
        <w:br/>
        <w:t xml:space="preserve">Programmers typically use high-level programming languages that are more easily intelligible to humans than </w:t>
      </w:r>
      <w:r>
        <w:t>machine code, which is directly executed by the central processing unit.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 similar technique used for database design is Entity-Relationship Modeling (ER Modeling).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After the bug is reproduced, the input </w:t>
      </w:r>
      <w:r>
        <w:t>of the program may need to be simplified to make it easier to debug.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He gave the first description of cryptanalysis by frequency analysis, the earliest code-breaking algorithm.</w:t>
      </w:r>
      <w:r>
        <w:br/>
        <w:t>There are many approaches to the Software development process.</w:t>
      </w:r>
      <w:r>
        <w:br/>
        <w:t>Unreadable code often leads to bugs,</w:t>
      </w:r>
      <w:r>
        <w:t xml:space="preserve"> inefficiencies, and duplicated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Computer programmers are those who write computer software.</w:t>
      </w:r>
      <w:r>
        <w:br/>
        <w:t>It involves designing and implementing algorithms, step-by-step specifications of procedures</w:t>
      </w:r>
      <w:r>
        <w:t>, by writing code in one or more programming languages.</w:t>
      </w:r>
    </w:p>
    <w:sectPr w:rsidR="009B1A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246551">
    <w:abstractNumId w:val="8"/>
  </w:num>
  <w:num w:numId="2" w16cid:durableId="158817510">
    <w:abstractNumId w:val="6"/>
  </w:num>
  <w:num w:numId="3" w16cid:durableId="596671782">
    <w:abstractNumId w:val="5"/>
  </w:num>
  <w:num w:numId="4" w16cid:durableId="177307547">
    <w:abstractNumId w:val="4"/>
  </w:num>
  <w:num w:numId="5" w16cid:durableId="1143039587">
    <w:abstractNumId w:val="7"/>
  </w:num>
  <w:num w:numId="6" w16cid:durableId="1428114496">
    <w:abstractNumId w:val="3"/>
  </w:num>
  <w:num w:numId="7" w16cid:durableId="1427388372">
    <w:abstractNumId w:val="2"/>
  </w:num>
  <w:num w:numId="8" w16cid:durableId="2042895381">
    <w:abstractNumId w:val="1"/>
  </w:num>
  <w:num w:numId="9" w16cid:durableId="157970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1AEF"/>
    <w:rsid w:val="00AA1D8D"/>
    <w:rsid w:val="00AD651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