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83F" w:rsidRDefault="00BC2705">
      <w:r>
        <w:t>Programmers typically use high-level programming languages that are more easily intelligible to humans than machine code, which is directly executed by the central processing unit..</w:t>
      </w:r>
      <w:r>
        <w:br/>
        <w:t xml:space="preserve">Proficient programming usually requires expertise in several </w:t>
      </w:r>
      <w:r>
        <w:t>different subjects, including knowledge of the application domain, details of programming languages and generic code libraries, specialized algorithms, and formal logic.</w:t>
      </w:r>
      <w:r>
        <w:br/>
        <w:t>In the 9th century, the Arab mathematician Al-Kindi described a cryptographic algorithm for deciphering encrypted code, in A Manuscript on Deciphering Cryptographic Messages.</w:t>
      </w:r>
      <w:r>
        <w:br/>
        <w:t>Assembly languages were soon developed that let the programmer specify instruction in a text format (e.g., ADD X, TOTAL), with abbreviations for each operation code an</w:t>
      </w:r>
      <w:r>
        <w:t>d meaningful names for specifying addresses.</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follows an engineering design process.</w:t>
      </w:r>
      <w:r>
        <w:br/>
        <w:t xml:space="preserve"> Mac</w:t>
      </w:r>
      <w:r>
        <w:t>hine code was the language of early programs, written in the instruction set of the particular machine, often in binary notation.</w:t>
      </w:r>
      <w:r>
        <w:br/>
        <w:t>The Unified Modeling Language (UML) is a notation used for both the OOAD and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w:t>
      </w:r>
      <w:r>
        <w:t>lug board) added to 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well-established algorithms and their respective complexities and use this knowledge to choose algorithms that are best suited to the circumstances.</w:t>
      </w:r>
      <w:r>
        <w:br/>
      </w:r>
      <w:r>
        <w:br/>
        <w:t>The first compiler related tool, the A-0 System,</w:t>
      </w:r>
      <w:r>
        <w:t xml:space="preserve"> was developed in 1952 by Grace Hopper, who also coined the term 'compiler'.</w:t>
      </w:r>
      <w:r>
        <w:br/>
        <w:t>For this purpose, algorithms are classified into orders using so-called Big O notation, which expresses resource use, such as execution time or memory consumption, in terms of the size of an input.</w:t>
      </w:r>
      <w:r>
        <w:br/>
        <w:t xml:space="preserve"> New languages are generally designed around the syntax of a prior language with new functionality added, (for example C++ adds object-orientation to C, and Java adds memory management and bytecode to C++, but as a result, loses efficien</w:t>
      </w:r>
      <w:r>
        <w:t>cy and the ability for low-level manipulation).</w:t>
      </w:r>
    </w:p>
    <w:sectPr w:rsidR="001368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074632">
    <w:abstractNumId w:val="8"/>
  </w:num>
  <w:num w:numId="2" w16cid:durableId="735667676">
    <w:abstractNumId w:val="6"/>
  </w:num>
  <w:num w:numId="3" w16cid:durableId="1283070070">
    <w:abstractNumId w:val="5"/>
  </w:num>
  <w:num w:numId="4" w16cid:durableId="1408917150">
    <w:abstractNumId w:val="4"/>
  </w:num>
  <w:num w:numId="5" w16cid:durableId="332950874">
    <w:abstractNumId w:val="7"/>
  </w:num>
  <w:num w:numId="6" w16cid:durableId="1254976103">
    <w:abstractNumId w:val="3"/>
  </w:num>
  <w:num w:numId="7" w16cid:durableId="1931742372">
    <w:abstractNumId w:val="2"/>
  </w:num>
  <w:num w:numId="8" w16cid:durableId="2073892210">
    <w:abstractNumId w:val="1"/>
  </w:num>
  <w:num w:numId="9" w16cid:durableId="92507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83F"/>
    <w:rsid w:val="0015074B"/>
    <w:rsid w:val="0029639D"/>
    <w:rsid w:val="00326F90"/>
    <w:rsid w:val="00AA1D8D"/>
    <w:rsid w:val="00B47730"/>
    <w:rsid w:val="00BC27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