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F0C" w:rsidRDefault="00B914EA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In the 1880s, Herman Hollerith invented the concept of storing data in machine-readable form.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Charles Babbage had already written his first program for the Analytical Engine in 1837.</w:t>
      </w:r>
      <w:r>
        <w:br/>
        <w:t>While these are sometimes considered programming, often the term software development is used for this larger overall process – w</w:t>
      </w:r>
      <w:r>
        <w:t>ith the terms programming, implementation, and coding reserved for the writing and editing of code per se.</w:t>
      </w:r>
      <w:r>
        <w:br/>
        <w:t>He gave the first description of cryptanalysis by frequency analysis, the earliest code-breaking algorithm.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Text editors were also developed that allowed changes and corrections to be made much more easily than with punched </w:t>
      </w:r>
      <w:r>
        <w:t>cards.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  <w:t xml:space="preserve"> These compiled languages allow the programmer to write programs in terms that are syntactically richer, and more capable </w:t>
      </w:r>
      <w:r>
        <w:t>of abstracting the code, making it easy to target varying machine instruction sets via compilation declarations and heuristics.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Readability is important</w:t>
      </w:r>
      <w:r>
        <w:t xml:space="preserve"> because programmers spend the majority of their time reading, trying to understand, reusing and modifying existing source code, rather than writing new source code.</w:t>
      </w:r>
    </w:p>
    <w:sectPr w:rsidR="000C5F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5149934">
    <w:abstractNumId w:val="8"/>
  </w:num>
  <w:num w:numId="2" w16cid:durableId="1083724777">
    <w:abstractNumId w:val="6"/>
  </w:num>
  <w:num w:numId="3" w16cid:durableId="329867114">
    <w:abstractNumId w:val="5"/>
  </w:num>
  <w:num w:numId="4" w16cid:durableId="1961103666">
    <w:abstractNumId w:val="4"/>
  </w:num>
  <w:num w:numId="5" w16cid:durableId="1063678591">
    <w:abstractNumId w:val="7"/>
  </w:num>
  <w:num w:numId="6" w16cid:durableId="1916623492">
    <w:abstractNumId w:val="3"/>
  </w:num>
  <w:num w:numId="7" w16cid:durableId="1277055748">
    <w:abstractNumId w:val="2"/>
  </w:num>
  <w:num w:numId="8" w16cid:durableId="624429276">
    <w:abstractNumId w:val="1"/>
  </w:num>
  <w:num w:numId="9" w16cid:durableId="10665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F0C"/>
    <w:rsid w:val="0015074B"/>
    <w:rsid w:val="0029639D"/>
    <w:rsid w:val="00326F90"/>
    <w:rsid w:val="00AA1D8D"/>
    <w:rsid w:val="00B47730"/>
    <w:rsid w:val="00B914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