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8AB" w:rsidRDefault="004F742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appli</w:t>
      </w:r>
      <w:r>
        <w:t>cations use a mix of several languages in their construction and use.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1206, the Arab </w:t>
      </w:r>
      <w:r>
        <w:t>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</w:t>
      </w:r>
      <w:r>
        <w:t>e way in computer memory.</w:t>
      </w:r>
    </w:p>
    <w:sectPr w:rsidR="008F1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60820">
    <w:abstractNumId w:val="8"/>
  </w:num>
  <w:num w:numId="2" w16cid:durableId="1387725750">
    <w:abstractNumId w:val="6"/>
  </w:num>
  <w:num w:numId="3" w16cid:durableId="2140297958">
    <w:abstractNumId w:val="5"/>
  </w:num>
  <w:num w:numId="4" w16cid:durableId="1127357987">
    <w:abstractNumId w:val="4"/>
  </w:num>
  <w:num w:numId="5" w16cid:durableId="2065907444">
    <w:abstractNumId w:val="7"/>
  </w:num>
  <w:num w:numId="6" w16cid:durableId="874005589">
    <w:abstractNumId w:val="3"/>
  </w:num>
  <w:num w:numId="7" w16cid:durableId="1849253176">
    <w:abstractNumId w:val="2"/>
  </w:num>
  <w:num w:numId="8" w16cid:durableId="789930470">
    <w:abstractNumId w:val="1"/>
  </w:num>
  <w:num w:numId="9" w16cid:durableId="131952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429"/>
    <w:rsid w:val="008F18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