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AF8" w:rsidRDefault="00433D36">
      <w:r>
        <w:t>Many applications use a mix of several languages in their construction and use..</w:t>
      </w:r>
      <w:r>
        <w:br/>
        <w:t>Some text editors such as Emacs allow GDB to be invoked through them, to provide a visual environment.</w:t>
      </w:r>
      <w:r>
        <w:br/>
        <w:t xml:space="preserve">Trade-offs from this ideal involve finding enough programmers who </w:t>
      </w:r>
      <w:r>
        <w:t>know the language to build a team, the availability of compilers for that language, and the efficiency with which programs written in a given language execute.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readability is more than just programming style.</w:t>
      </w:r>
      <w:r>
        <w:br/>
        <w:t xml:space="preserve">They are the building blocks for all software, from the simplest applications to </w:t>
      </w:r>
      <w:r>
        <w:t>the most sophisticated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</w:t>
      </w:r>
      <w:r>
        <w:t xml:space="preserve"> of computers to make programming easier by allowing programmers to specify calculations by entering a formula using infix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</w:r>
      <w:r>
        <w:t>A study found that a few simple readability transformations made code shorter and drastically reduced the time to understand it.</w:t>
      </w:r>
    </w:p>
    <w:sectPr w:rsidR="00EE4A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63252">
    <w:abstractNumId w:val="8"/>
  </w:num>
  <w:num w:numId="2" w16cid:durableId="823425704">
    <w:abstractNumId w:val="6"/>
  </w:num>
  <w:num w:numId="3" w16cid:durableId="646014458">
    <w:abstractNumId w:val="5"/>
  </w:num>
  <w:num w:numId="4" w16cid:durableId="881408544">
    <w:abstractNumId w:val="4"/>
  </w:num>
  <w:num w:numId="5" w16cid:durableId="345861998">
    <w:abstractNumId w:val="7"/>
  </w:num>
  <w:num w:numId="6" w16cid:durableId="1973976130">
    <w:abstractNumId w:val="3"/>
  </w:num>
  <w:num w:numId="7" w16cid:durableId="770517979">
    <w:abstractNumId w:val="2"/>
  </w:num>
  <w:num w:numId="8" w16cid:durableId="1552231230">
    <w:abstractNumId w:val="1"/>
  </w:num>
  <w:num w:numId="9" w16cid:durableId="193674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D36"/>
    <w:rsid w:val="00AA1D8D"/>
    <w:rsid w:val="00B47730"/>
    <w:rsid w:val="00CB0664"/>
    <w:rsid w:val="00EE4A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