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7A6" w:rsidRDefault="00BF7A5D">
      <w:r>
        <w:t>Trade-offs from this ideal involve finding enough programmers who know the language to build a team, the availability of compilers for that language, and the efficiency with which programs written in a given language execute..</w:t>
      </w:r>
      <w:r>
        <w:br/>
        <w:t xml:space="preserve">Proficient </w:t>
      </w:r>
      <w:r>
        <w:t>programming usually requires expertise in several different subjects, including knowledge of the application domain, details of programming languages and generic code libraries, specialized algorithms, and formal logic.</w:t>
      </w:r>
      <w:r>
        <w:br/>
        <w:t>In the 9th century, the Arab mathematician Al-Kindi described a cryptographic algorithm for deciphering encrypted code, in A Manuscript on Deciphering Cryptographic Messages.</w:t>
      </w:r>
      <w:r>
        <w:br/>
        <w:t xml:space="preserve">For example, when a bug in a compiler can make it crash when parsing some large source file, a simplification of the </w:t>
      </w:r>
      <w:r>
        <w:t>test case that results in only few lines from the original source file can be sufficient to reproduce the same crash.</w:t>
      </w:r>
      <w:r>
        <w:br/>
        <w:t>Programming languages are essential for software development.</w:t>
      </w:r>
      <w:r>
        <w:br/>
        <w:t>Text editors were also developed that allowed changes and corrections to be made much more easily than with punched cards.</w:t>
      </w:r>
      <w:r>
        <w:br/>
        <w:t>There are many approaches to the Software development process.</w:t>
      </w:r>
      <w:r>
        <w:br/>
        <w:t>Expert programmers are familiar with a variety of well-established algorithms and their respective complexities and use this knowledge to choose a</w:t>
      </w:r>
      <w:r>
        <w:t>lgorithms that are best suited to the circumstances.</w:t>
      </w:r>
      <w:r>
        <w:br/>
        <w:t xml:space="preserve"> Some languages are very popular for particular kinds of applications, while some languages are regularly used to write many different kinds of applications.</w:t>
      </w:r>
      <w:r>
        <w:br/>
      </w:r>
      <w:r>
        <w:br/>
        <w:t>However, Charles Babbage had already written his first program for the Analytical Engine in 1837.</w:t>
      </w:r>
      <w:r>
        <w:br/>
        <w:t xml:space="preserve"> These compiled languages allow the programmer to write programs in terms that are syntactically richer, and more capable of abstracting the code, making it easy to target varying machine instruction se</w:t>
      </w:r>
      <w:r>
        <w:t>ts via compilation declarations and heuristics.</w:t>
      </w:r>
      <w:r>
        <w:br/>
        <w:t>It is usually easier to code in "high-level" languages than in "low-level" ones.</w:t>
      </w:r>
      <w:r>
        <w:br/>
        <w:t>This can be a non-trivial task, for example as with parallel processes or some unusual software bugs.</w:t>
      </w:r>
      <w:r>
        <w:br/>
        <w:t xml:space="preserve"> The first computer program is generally dated to 1843, when mathematician Ada Lovelace published an algorithm to calculate a sequence of Bernoulli numbers, intended to be carried out by Charles Babbage's Analytical Engine.</w:t>
      </w:r>
    </w:p>
    <w:sectPr w:rsidR="002057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7180511">
    <w:abstractNumId w:val="8"/>
  </w:num>
  <w:num w:numId="2" w16cid:durableId="1596396495">
    <w:abstractNumId w:val="6"/>
  </w:num>
  <w:num w:numId="3" w16cid:durableId="760758190">
    <w:abstractNumId w:val="5"/>
  </w:num>
  <w:num w:numId="4" w16cid:durableId="1487942537">
    <w:abstractNumId w:val="4"/>
  </w:num>
  <w:num w:numId="5" w16cid:durableId="1245409214">
    <w:abstractNumId w:val="7"/>
  </w:num>
  <w:num w:numId="6" w16cid:durableId="659191296">
    <w:abstractNumId w:val="3"/>
  </w:num>
  <w:num w:numId="7" w16cid:durableId="2010978554">
    <w:abstractNumId w:val="2"/>
  </w:num>
  <w:num w:numId="8" w16cid:durableId="1783379008">
    <w:abstractNumId w:val="1"/>
  </w:num>
  <w:num w:numId="9" w16cid:durableId="151257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57A6"/>
    <w:rsid w:val="0029639D"/>
    <w:rsid w:val="00326F90"/>
    <w:rsid w:val="00AA1D8D"/>
    <w:rsid w:val="00B47730"/>
    <w:rsid w:val="00BF7A5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2023-12-06T08:44:00Z</dcterms:modified>
  <cp:category/>
</cp:coreProperties>
</file>