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EAC" w:rsidRDefault="00813286">
      <w:r>
        <w:t>There are many approaches to the Software development process..</w:t>
      </w:r>
      <w:r>
        <w:br/>
        <w:t>They are the building blocks for all software, from the simplest applications to the most sophisticated ones.</w:t>
      </w:r>
      <w:r>
        <w:br/>
        <w:t xml:space="preserve">Many applications use a mix of several languages in their construction and </w:t>
      </w:r>
      <w:r>
        <w:t>use.</w:t>
      </w:r>
      <w:r>
        <w:br/>
        <w:t>There exist a lot of different approaches for each of those tasks.</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w:t>
      </w:r>
      <w:r>
        <w:t>ms), implementation of build systems, and management of derived artifacts, such as programs' machine code.</w:t>
      </w:r>
      <w:r>
        <w:br/>
        <w:t xml:space="preserve"> Allen Downey, in his book How To Think Like A Computer Scientist, writes:</w:t>
      </w:r>
      <w:r>
        <w:br/>
        <w:t xml:space="preserve"> Many computer languages provide a mechanism to call functions provided by shared libraries.</w:t>
      </w:r>
      <w:r>
        <w:br/>
        <w:t>It affects the aspects of quality above, including portability, usability and most importantly maintainability.</w:t>
      </w:r>
      <w:r>
        <w:br/>
        <w:t>Compilers harnessed the power of computers to make programming easier by allowing programmers to specify calculations by ente</w:t>
      </w:r>
      <w:r>
        <w:t>ring a formula using infix notation.</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r>
        <w:br/>
        <w:t xml:space="preserve"> Popular modeling techniques include Object-Oriented Analysi</w:t>
      </w:r>
      <w:r>
        <w:t>s and Design (OOAD) and Model-Driven Architecture (MDA).</w:t>
      </w:r>
      <w:r>
        <w:br/>
        <w:t>Provided the functions in a library follow the appropriate run-time conventions (e.g., method of passing arguments), then these functions may be written in any other language.</w:t>
      </w:r>
    </w:p>
    <w:sectPr w:rsidR="00BB3E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713044">
    <w:abstractNumId w:val="8"/>
  </w:num>
  <w:num w:numId="2" w16cid:durableId="929971770">
    <w:abstractNumId w:val="6"/>
  </w:num>
  <w:num w:numId="3" w16cid:durableId="27411105">
    <w:abstractNumId w:val="5"/>
  </w:num>
  <w:num w:numId="4" w16cid:durableId="1659070193">
    <w:abstractNumId w:val="4"/>
  </w:num>
  <w:num w:numId="5" w16cid:durableId="1034118498">
    <w:abstractNumId w:val="7"/>
  </w:num>
  <w:num w:numId="6" w16cid:durableId="1323586060">
    <w:abstractNumId w:val="3"/>
  </w:num>
  <w:num w:numId="7" w16cid:durableId="2034765904">
    <w:abstractNumId w:val="2"/>
  </w:num>
  <w:num w:numId="8" w16cid:durableId="594629508">
    <w:abstractNumId w:val="1"/>
  </w:num>
  <w:num w:numId="9" w16cid:durableId="605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286"/>
    <w:rsid w:val="00AA1D8D"/>
    <w:rsid w:val="00B47730"/>
    <w:rsid w:val="00BB3E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