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643" w:rsidRDefault="00896274">
      <w:r>
        <w:t>Techniques like Code refactoring can enhance readability..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There are </w:t>
      </w:r>
      <w:r>
        <w:t>many approaches to the Software development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Prov</w:t>
      </w:r>
      <w:r>
        <w:t>ided the functions in a library follow the appropriate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Following a consistent programming style often helps readability.</w:t>
      </w:r>
      <w:r>
        <w:br/>
        <w:t>Programming languages are essential for software development.</w:t>
      </w:r>
      <w:r>
        <w:br/>
        <w:t>The choice of language used is subject to many conside</w:t>
      </w:r>
      <w:r>
        <w:t>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text editors such as Emacs allo</w:t>
      </w:r>
      <w:r>
        <w:t>w GDB to be invoked through them, to provide a visual environment.</w:t>
      </w:r>
    </w:p>
    <w:sectPr w:rsidR="00EF3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734309">
    <w:abstractNumId w:val="8"/>
  </w:num>
  <w:num w:numId="2" w16cid:durableId="1763913808">
    <w:abstractNumId w:val="6"/>
  </w:num>
  <w:num w:numId="3" w16cid:durableId="894044687">
    <w:abstractNumId w:val="5"/>
  </w:num>
  <w:num w:numId="4" w16cid:durableId="879704529">
    <w:abstractNumId w:val="4"/>
  </w:num>
  <w:num w:numId="5" w16cid:durableId="1163280693">
    <w:abstractNumId w:val="7"/>
  </w:num>
  <w:num w:numId="6" w16cid:durableId="412358073">
    <w:abstractNumId w:val="3"/>
  </w:num>
  <w:num w:numId="7" w16cid:durableId="1782261106">
    <w:abstractNumId w:val="2"/>
  </w:num>
  <w:num w:numId="8" w16cid:durableId="1550268458">
    <w:abstractNumId w:val="1"/>
  </w:num>
  <w:num w:numId="9" w16cid:durableId="85284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274"/>
    <w:rsid w:val="00AA1D8D"/>
    <w:rsid w:val="00B47730"/>
    <w:rsid w:val="00CB0664"/>
    <w:rsid w:val="00EF3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