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4D7" w:rsidRDefault="006967EE">
      <w:r>
        <w:t>However, with the concept of the stored-program computer introduced in 1949, both programs and data were stored and manipulated in the same way in computer memory..</w:t>
      </w:r>
      <w:r>
        <w:br/>
        <w:t xml:space="preserve">Also, specific user environment and usage history can make it difficult to </w:t>
      </w:r>
      <w:r>
        <w:t>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As early as the 9th century, a programmable music sequencer was invented by the Persian </w:t>
      </w:r>
      <w:r>
        <w:t>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It is usually 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Sometimes software development is known as s</w:t>
      </w:r>
      <w:r>
        <w:t>oftware engineering, especially when it employs formal methods or follows an engineering design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 adds object-orientation to C, and Ja</w:t>
      </w:r>
      <w:r>
        <w:t>va adds memory management and bytecode to C++,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</w:p>
    <w:sectPr w:rsidR="00011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914338">
    <w:abstractNumId w:val="8"/>
  </w:num>
  <w:num w:numId="2" w16cid:durableId="1769428975">
    <w:abstractNumId w:val="6"/>
  </w:num>
  <w:num w:numId="3" w16cid:durableId="1092749490">
    <w:abstractNumId w:val="5"/>
  </w:num>
  <w:num w:numId="4" w16cid:durableId="1430076058">
    <w:abstractNumId w:val="4"/>
  </w:num>
  <w:num w:numId="5" w16cid:durableId="1143620446">
    <w:abstractNumId w:val="7"/>
  </w:num>
  <w:num w:numId="6" w16cid:durableId="179049008">
    <w:abstractNumId w:val="3"/>
  </w:num>
  <w:num w:numId="7" w16cid:durableId="141241667">
    <w:abstractNumId w:val="2"/>
  </w:num>
  <w:num w:numId="8" w16cid:durableId="1913002946">
    <w:abstractNumId w:val="1"/>
  </w:num>
  <w:num w:numId="9" w16cid:durableId="54206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4D7"/>
    <w:rsid w:val="00034616"/>
    <w:rsid w:val="0006063C"/>
    <w:rsid w:val="0015074B"/>
    <w:rsid w:val="0029639D"/>
    <w:rsid w:val="00326F90"/>
    <w:rsid w:val="006967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