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5B29" w:rsidRDefault="006A38DC">
      <w:r>
        <w:t xml:space="preserve"> Code-breaking algorithms have also existed for centuries..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involves designing and implementing algorithms, step-by-step specifications of procedures, by writing code in one or more programming languages.</w:t>
      </w:r>
      <w:r>
        <w:br/>
        <w:t xml:space="preserve"> Readability is important because programmers spend the majority of their time reading, trying to understand, reus</w:t>
      </w:r>
      <w:r>
        <w:t>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In the 9th century, the Arab mathematician Al-Kindi described a cryptographic algorithm for deciphering encrypted code, in A Manuscript on Deciph</w:t>
      </w:r>
      <w:r>
        <w:t>ering Cryptographic Messages.</w:t>
      </w:r>
      <w:r>
        <w:br/>
        <w:t xml:space="preserve"> Debugging is often done with IDEs. Standalone debuggers like GDB are also used, and these often provide less of a visual environment, usually using a command line.</w:t>
      </w:r>
      <w:r>
        <w:br/>
        <w:t>There exist a lot of different approaches for each of those tasks.</w:t>
      </w:r>
      <w:r>
        <w:br/>
        <w:t xml:space="preserve"> Allen Downey, in his book How To Think Like A Computer Scientist, writes:</w:t>
      </w:r>
      <w:r>
        <w:br/>
        <w:t xml:space="preserve"> Many computer languages provide a mechanism to call functions provided by shared libraries.</w:t>
      </w:r>
      <w:r>
        <w:br/>
        <w:t xml:space="preserve">A study found that a few simple readability transformations made code shorter and </w:t>
      </w:r>
      <w:r>
        <w:t>drastically reduced the time to understand it.</w:t>
      </w:r>
      <w:r>
        <w:br/>
        <w:t>However, Charles Babbage had already written his first program for the Analytical Engine in 1837.</w:t>
      </w:r>
      <w:r>
        <w:br/>
        <w:t>Expert programmers are familiar with a variety of well-established algorithms and their respective complexities and use this knowledge to choose algorithms that are best suited to the circumstances.</w:t>
      </w:r>
      <w:r>
        <w:br/>
        <w:t xml:space="preserve">Methods of measuring programming language popularity include: counting the number of job advertisements that mention the language, the number of books sold and courses </w:t>
      </w:r>
      <w:r>
        <w:t>teaching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environment.</w:t>
      </w:r>
    </w:p>
    <w:sectPr w:rsidR="00F75B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698439">
    <w:abstractNumId w:val="8"/>
  </w:num>
  <w:num w:numId="2" w16cid:durableId="738788121">
    <w:abstractNumId w:val="6"/>
  </w:num>
  <w:num w:numId="3" w16cid:durableId="619188551">
    <w:abstractNumId w:val="5"/>
  </w:num>
  <w:num w:numId="4" w16cid:durableId="380596368">
    <w:abstractNumId w:val="4"/>
  </w:num>
  <w:num w:numId="5" w16cid:durableId="403913141">
    <w:abstractNumId w:val="7"/>
  </w:num>
  <w:num w:numId="6" w16cid:durableId="1394817470">
    <w:abstractNumId w:val="3"/>
  </w:num>
  <w:num w:numId="7" w16cid:durableId="605230566">
    <w:abstractNumId w:val="2"/>
  </w:num>
  <w:num w:numId="8" w16cid:durableId="2019885545">
    <w:abstractNumId w:val="1"/>
  </w:num>
  <w:num w:numId="9" w16cid:durableId="181613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38DC"/>
    <w:rsid w:val="00AA1D8D"/>
    <w:rsid w:val="00B47730"/>
    <w:rsid w:val="00CB0664"/>
    <w:rsid w:val="00F75B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2023-12-06T05:01:00Z</dcterms:modified>
  <cp:category/>
</cp:coreProperties>
</file>