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7B2" w:rsidRDefault="00F37AFD">
      <w:r>
        <w:br/>
        <w:t>Text editors were also developed that allowed changes and corrections to be made much more easily than with punched cards..</w:t>
      </w:r>
      <w:r>
        <w:br/>
        <w:t>One approach popular for requirements analysis is Use Case analysis.</w:t>
      </w:r>
      <w:r>
        <w:br/>
      </w:r>
      <w:r>
        <w:t xml:space="preserve"> Code-breaking algorithms have also existed for centuries.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Techniques like Code refactoring can enhance readability.</w:t>
      </w:r>
      <w:r>
        <w:br/>
        <w:t>Integrated development environments (IDEs) aim to integrate all such help.</w:t>
      </w:r>
      <w:r>
        <w:br/>
        <w:t>It is usually easier to code in "high-level" languages than in "low-level</w:t>
      </w:r>
      <w:r>
        <w:t>" ones.</w:t>
      </w:r>
      <w:r>
        <w:br/>
        <w:t>Many applications use a mix of several languages in their construction and use.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Programmable devices have existed for centuries.</w:t>
      </w:r>
      <w:r>
        <w:br/>
        <w:t>Assembly languages were soon developed that let the programmer specify instruction in a text format (e.g., ADD X, TOTAL), with abbreviations for each oper</w:t>
      </w:r>
      <w:r>
        <w:t>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A167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066583">
    <w:abstractNumId w:val="8"/>
  </w:num>
  <w:num w:numId="2" w16cid:durableId="1780685774">
    <w:abstractNumId w:val="6"/>
  </w:num>
  <w:num w:numId="3" w16cid:durableId="1147013927">
    <w:abstractNumId w:val="5"/>
  </w:num>
  <w:num w:numId="4" w16cid:durableId="182476575">
    <w:abstractNumId w:val="4"/>
  </w:num>
  <w:num w:numId="5" w16cid:durableId="1378428879">
    <w:abstractNumId w:val="7"/>
  </w:num>
  <w:num w:numId="6" w16cid:durableId="599993791">
    <w:abstractNumId w:val="3"/>
  </w:num>
  <w:num w:numId="7" w16cid:durableId="710306113">
    <w:abstractNumId w:val="2"/>
  </w:num>
  <w:num w:numId="8" w16cid:durableId="208037016">
    <w:abstractNumId w:val="1"/>
  </w:num>
  <w:num w:numId="9" w16cid:durableId="185132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67B2"/>
    <w:rsid w:val="00AA1D8D"/>
    <w:rsid w:val="00B47730"/>
    <w:rsid w:val="00CB0664"/>
    <w:rsid w:val="00F37A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