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5439" w:rsidRDefault="0034030B">
      <w:r>
        <w:t>Techniques like Code refactoring can enhance readability..</w:t>
      </w:r>
      <w:r>
        <w:br/>
        <w:t>One approach popular for requirements analysis is Use Case analysis.</w:t>
      </w:r>
      <w:r>
        <w:br/>
      </w:r>
      <w:r>
        <w:t xml:space="preserve"> Debugging is often done with IDEs. Standalone debuggers like GDB are also used, and these often provide less of a visual environment, usually using a command line.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Also, specific user environment and usage history can make it difficult to reproduce the problem.</w:t>
      </w:r>
      <w:r>
        <w:br/>
        <w:t>FORTRAN, the first widely used high-level language to have a functional implementation, came out in 1957, and many other languages were soon developed—in particular, COBOL aimed at commercial data processing, and Lisp for computer research.</w:t>
      </w:r>
      <w:r>
        <w:br/>
        <w:t>However, because an assembly language is little more than a different notation for a machine language,  two machines with different instruction sets also have different assembly languages.</w:t>
      </w:r>
      <w:r>
        <w:br/>
        <w:t xml:space="preserve"> Implementation techniques include imperative languages (object-oriented or proce</w:t>
      </w:r>
      <w:r>
        <w:t>dural), functional languages, and logic languages.</w:t>
      </w:r>
      <w:r>
        <w:br/>
        <w:t>Compilers harnessed the power of computers to make programming easier by allowing programmers to specify calculations by entering a formula using infix notation.</w:t>
      </w:r>
      <w:r>
        <w:br/>
        <w:t>Sometimes software development is known as software engineering, especially when it employs formal methods or follows an engineering design process.</w:t>
      </w:r>
      <w:r>
        <w:br/>
        <w:t>As early as the 9th century, a programmable music sequencer was invented by the Persian Banu Musa brothers, who described an automated mechanical flut</w:t>
      </w:r>
      <w:r>
        <w:t>e player in the Book of Ingenious Devices.</w:t>
      </w:r>
      <w:r>
        <w:br/>
        <w:t>However, Charles Babbage had already written his first program for the Analytical Engine in 1837.</w:t>
      </w:r>
      <w:r>
        <w:br/>
        <w:t>In 1801, the Jacquard loom could produce entirely different weaves by changing the "program" – a series of pasteboard cards with holes punched in them.</w:t>
      </w:r>
      <w:r>
        <w:br/>
        <w:t>Programmers typically use high-level programming languages that are more easily intelligible to humans than machine code, which is directly executed by the central processing unit.</w:t>
      </w:r>
      <w:r>
        <w:br/>
        <w:t xml:space="preserve"> Programs were mostly entered using pu</w:t>
      </w:r>
      <w:r>
        <w:t>nched cards or paper tape.</w:t>
      </w:r>
    </w:p>
    <w:sectPr w:rsidR="00BA54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5252738">
    <w:abstractNumId w:val="8"/>
  </w:num>
  <w:num w:numId="2" w16cid:durableId="1763069153">
    <w:abstractNumId w:val="6"/>
  </w:num>
  <w:num w:numId="3" w16cid:durableId="1470636729">
    <w:abstractNumId w:val="5"/>
  </w:num>
  <w:num w:numId="4" w16cid:durableId="156767747">
    <w:abstractNumId w:val="4"/>
  </w:num>
  <w:num w:numId="5" w16cid:durableId="120733574">
    <w:abstractNumId w:val="7"/>
  </w:num>
  <w:num w:numId="6" w16cid:durableId="817646031">
    <w:abstractNumId w:val="3"/>
  </w:num>
  <w:num w:numId="7" w16cid:durableId="323700688">
    <w:abstractNumId w:val="2"/>
  </w:num>
  <w:num w:numId="8" w16cid:durableId="891700064">
    <w:abstractNumId w:val="1"/>
  </w:num>
  <w:num w:numId="9" w16cid:durableId="355928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030B"/>
    <w:rsid w:val="00AA1D8D"/>
    <w:rsid w:val="00B47730"/>
    <w:rsid w:val="00BA543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2023-12-06T08:51:00Z</dcterms:modified>
  <cp:category/>
</cp:coreProperties>
</file>