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7F4" w:rsidRDefault="008A002C">
      <w:r>
        <w:t xml:space="preserve"> It is very difficult to determine what are the most popular modern programming languages..</w:t>
      </w:r>
      <w:r>
        <w:br/>
      </w:r>
      <w:r>
        <w:t xml:space="preserve"> In the 1880s, Herman Hollerith invented the concept of storing data in machine-readable form.</w:t>
      </w:r>
      <w:r>
        <w:br/>
        <w:t>Compilers harnessed the power of computers to make programming easier by allowing programmers to specify calculations by entering a formula using infix notation.</w:t>
      </w:r>
      <w:r>
        <w:br/>
        <w:t>Techniques like Code refactoring can enhance readability.</w:t>
      </w:r>
      <w:r>
        <w:br/>
        <w:t xml:space="preserve">FORTRAN, the first widely used high-level language to have a functional implementation, came out in 1957, and many other languages were soon developed—in particular, COBOL aimed at commercial data </w:t>
      </w:r>
      <w:r>
        <w:t>processing, and Lisp for computer research.</w:t>
      </w:r>
      <w:r>
        <w:br/>
        <w:t>For this purpose, algorithms are classified into orders using so-called Big O notation, which expresses resource use, such as execution time or memory consumption, in terms of the size of an input.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w:t>
      </w:r>
      <w:r>
        <w:t>ber of existing lines of code written in the language (this underestimates the number of users of business languages such as COBOL).</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High-level languages made the process of developing a program simpler and more understandable, and less bound to the underlying hardware.</w:t>
      </w:r>
      <w:r>
        <w:br/>
        <w:t>Many factors, having little o</w:t>
      </w:r>
      <w:r>
        <w:t>r nothing to do with the ability of the computer to efficiently compile and execute the code, contribute to readability.</w:t>
      </w:r>
      <w:r>
        <w:br/>
        <w:t xml:space="preserve"> The academic field and the engineering practice of computer programming are both largely concerned with discovering and implementing the most efficient algorithms for a given class of problems.</w:t>
      </w:r>
      <w:r>
        <w:br/>
        <w:t xml:space="preserve"> Various visual programming languages have also been developed with the intent to resolve readability concerns by adopting non-traditional approaches to code structure and display.</w:t>
      </w:r>
      <w:r>
        <w:br/>
        <w:t xml:space="preserve"> Allen Downey, </w:t>
      </w:r>
      <w:r>
        <w:t>in his book How To Think Like A Computer Scientist, writes:</w:t>
      </w:r>
      <w:r>
        <w:br/>
        <w:t xml:space="preserve"> Many computer languages provide a mechanism to call functions provided by shared libraries.</w:t>
      </w:r>
      <w:r>
        <w:br/>
        <w:t>A study found that a few simple readability transformations made code shorter and drastically reduced the time to understand it.</w:t>
      </w:r>
      <w:r>
        <w:br/>
        <w:t>Some text editors such as Emacs allow GDB to be invoked through them, to provide a visual environment.</w:t>
      </w:r>
    </w:p>
    <w:sectPr w:rsidR="00D027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4618335">
    <w:abstractNumId w:val="8"/>
  </w:num>
  <w:num w:numId="2" w16cid:durableId="1878079224">
    <w:abstractNumId w:val="6"/>
  </w:num>
  <w:num w:numId="3" w16cid:durableId="92602803">
    <w:abstractNumId w:val="5"/>
  </w:num>
  <w:num w:numId="4" w16cid:durableId="1738281197">
    <w:abstractNumId w:val="4"/>
  </w:num>
  <w:num w:numId="5" w16cid:durableId="1871719101">
    <w:abstractNumId w:val="7"/>
  </w:num>
  <w:num w:numId="6" w16cid:durableId="1849323072">
    <w:abstractNumId w:val="3"/>
  </w:num>
  <w:num w:numId="7" w16cid:durableId="2063289457">
    <w:abstractNumId w:val="2"/>
  </w:num>
  <w:num w:numId="8" w16cid:durableId="390426550">
    <w:abstractNumId w:val="1"/>
  </w:num>
  <w:num w:numId="9" w16cid:durableId="2101288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002C"/>
    <w:rsid w:val="00AA1D8D"/>
    <w:rsid w:val="00B47730"/>
    <w:rsid w:val="00CB0664"/>
    <w:rsid w:val="00D027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2023-12-06T05:43:00Z</dcterms:modified>
  <cp:category/>
</cp:coreProperties>
</file>