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6C0" w:rsidRDefault="00E11F18">
      <w:r>
        <w:t>As early as the 9th century, a programmable music sequencer was invented by the Persian Banu Musa brothers, who described an automated mechanical flute player in the Book of Ingenious Devices..</w:t>
      </w:r>
      <w:r>
        <w:br/>
      </w:r>
      <w:r>
        <w:br/>
        <w:t xml:space="preserve">For this purpose, algorithms are classified into orders </w:t>
      </w:r>
      <w:r>
        <w:t>using so-called Big O notation, which expresses resource use, such as execution time or memory consumption, in terms of the size of an input.</w:t>
      </w:r>
      <w:r>
        <w:br/>
        <w:t>They are the building blocks for all software, from the simplest applications to the most sophisticated ones.</w:t>
      </w:r>
      <w:r>
        <w:br/>
        <w:t xml:space="preserve"> Various visual programming languages have also been developed with the intent to resolve readability concerns by adopting non-traditional approaches to code structure and display.</w:t>
      </w:r>
      <w:r>
        <w:br/>
        <w:t>Integrated development environments (IDEs) aim to integrate all such help.</w:t>
      </w:r>
      <w:r>
        <w:br/>
        <w:t xml:space="preserve"> Deb</w:t>
      </w:r>
      <w:r>
        <w:t>ugging is often done with IDEs. Standalone debuggers like GDB are also used, and these often provide less of a visual environment, usually using a command line.</w:t>
      </w:r>
      <w:r>
        <w:br/>
        <w:t>By the late 1960s, data storage devices and computer terminals became inexpensive enough that programs could be created by typing directly into the computers.</w:t>
      </w:r>
      <w:r>
        <w:br/>
        <w:t xml:space="preserve">FORTRAN, the first widely used high-level language to have a functional implementation, came out in 1957, and many other languages were soon developed—in particular, COBOL aimed at commercial </w:t>
      </w:r>
      <w:r>
        <w:t>data processing,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w:t>
      </w:r>
      <w:r>
        <w:t>eed to be simplified to make it easier to debug.</w:t>
      </w:r>
      <w:r>
        <w:br/>
        <w:t xml:space="preserve"> Programmable devices have existed for centuries.</w:t>
      </w:r>
      <w:r>
        <w:br/>
        <w:t>Some text editors such as Emacs allow GDB to be invoked through them, to provide a visual environment.</w:t>
      </w:r>
      <w:r>
        <w:br/>
        <w:t xml:space="preserve"> The academic field and the engineering practice of computer programming are both largely concerned with discovering and implementing the most efficient algorithms for a given class of problems.</w:t>
      </w:r>
      <w:r>
        <w:br/>
        <w:t>When debugging the problem in a GUI, the programmer can try to skip some user interaction from the original problem</w:t>
      </w:r>
      <w:r>
        <w:t xml:space="preserve"> description and check if remaining actions are sufficient for bugs to appear.</w:t>
      </w:r>
    </w:p>
    <w:sectPr w:rsidR="003226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77627">
    <w:abstractNumId w:val="8"/>
  </w:num>
  <w:num w:numId="2" w16cid:durableId="1700935899">
    <w:abstractNumId w:val="6"/>
  </w:num>
  <w:num w:numId="3" w16cid:durableId="1320580378">
    <w:abstractNumId w:val="5"/>
  </w:num>
  <w:num w:numId="4" w16cid:durableId="1009068526">
    <w:abstractNumId w:val="4"/>
  </w:num>
  <w:num w:numId="5" w16cid:durableId="1916553515">
    <w:abstractNumId w:val="7"/>
  </w:num>
  <w:num w:numId="6" w16cid:durableId="1428454303">
    <w:abstractNumId w:val="3"/>
  </w:num>
  <w:num w:numId="7" w16cid:durableId="1660109313">
    <w:abstractNumId w:val="2"/>
  </w:num>
  <w:num w:numId="8" w16cid:durableId="1439133679">
    <w:abstractNumId w:val="1"/>
  </w:num>
  <w:num w:numId="9" w16cid:durableId="78866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26C0"/>
    <w:rsid w:val="00326F90"/>
    <w:rsid w:val="00AA1D8D"/>
    <w:rsid w:val="00B47730"/>
    <w:rsid w:val="00CB0664"/>
    <w:rsid w:val="00E11F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