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14E0" w:rsidRDefault="00CC575C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  <w:t xml:space="preserve">FORTRAN, the first widely used high-level </w:t>
      </w:r>
      <w:r>
        <w:t>language to have a functional implementation, came out in 1957, and many other languages were soon developed—in particular, COBOL aimed at commercial data processing, and Lisp for computer research.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Their jobs usually involve:</w:t>
      </w:r>
      <w:r>
        <w:br/>
        <w:t xml:space="preserve"> Although programming has been presented in the m</w:t>
      </w:r>
      <w:r>
        <w:t>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Unreadable code often leads to bugs, inefficiencies, and duplicated code.</w:t>
      </w:r>
      <w:r>
        <w:br/>
        <w:t xml:space="preserve"> Implementation techniques include imperative la</w:t>
      </w:r>
      <w:r>
        <w:t>nguages (object-oriented or procedural), functional languages, and logic languages.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High-level languages made the process of developing a program</w:t>
      </w:r>
      <w:r>
        <w:t xml:space="preserve"> simpler and more understandable, and less bound to the underlying hardware.</w:t>
      </w:r>
      <w:r>
        <w:br/>
        <w:t xml:space="preserve"> Whatever the approach to development may be, the final program must satisfy some fundamental properties.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There exist a lot of different approaches for each of those tasks.</w:t>
      </w:r>
      <w:r>
        <w:br/>
        <w:t>They are the building blocks for all software, from the simplest applications to the most sophistica</w:t>
      </w:r>
      <w:r>
        <w:t>ted ones.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9A14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5967447">
    <w:abstractNumId w:val="8"/>
  </w:num>
  <w:num w:numId="2" w16cid:durableId="1353140722">
    <w:abstractNumId w:val="6"/>
  </w:num>
  <w:num w:numId="3" w16cid:durableId="74711046">
    <w:abstractNumId w:val="5"/>
  </w:num>
  <w:num w:numId="4" w16cid:durableId="1777753873">
    <w:abstractNumId w:val="4"/>
  </w:num>
  <w:num w:numId="5" w16cid:durableId="119539304">
    <w:abstractNumId w:val="7"/>
  </w:num>
  <w:num w:numId="6" w16cid:durableId="1606034661">
    <w:abstractNumId w:val="3"/>
  </w:num>
  <w:num w:numId="7" w16cid:durableId="1372850585">
    <w:abstractNumId w:val="2"/>
  </w:num>
  <w:num w:numId="8" w16cid:durableId="1027562397">
    <w:abstractNumId w:val="1"/>
  </w:num>
  <w:num w:numId="9" w16cid:durableId="595863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A14E0"/>
    <w:rsid w:val="00AA1D8D"/>
    <w:rsid w:val="00B47730"/>
    <w:rsid w:val="00CB0664"/>
    <w:rsid w:val="00CC57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2023-12-06T11:47:00Z</dcterms:modified>
  <cp:category/>
</cp:coreProperties>
</file>