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633" w:rsidRDefault="00F93D67">
      <w:r>
        <w:t>Unreadable code often leads to bugs, inefficiencies, and duplicated code..</w:t>
      </w:r>
      <w:r>
        <w:br/>
      </w:r>
      <w:r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It</w:t>
      </w:r>
      <w:r>
        <w:t xml:space="preserve">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>Techniques like Code refactoring can enhance readabili</w:t>
      </w:r>
      <w:r>
        <w:t>ty.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</w:t>
      </w:r>
      <w:r>
        <w:t>ned the term 'compiler'.</w:t>
      </w:r>
    </w:p>
    <w:sectPr w:rsidR="00392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038533">
    <w:abstractNumId w:val="8"/>
  </w:num>
  <w:num w:numId="2" w16cid:durableId="1934589412">
    <w:abstractNumId w:val="6"/>
  </w:num>
  <w:num w:numId="3" w16cid:durableId="283075062">
    <w:abstractNumId w:val="5"/>
  </w:num>
  <w:num w:numId="4" w16cid:durableId="1315186174">
    <w:abstractNumId w:val="4"/>
  </w:num>
  <w:num w:numId="5" w16cid:durableId="16657470">
    <w:abstractNumId w:val="7"/>
  </w:num>
  <w:num w:numId="6" w16cid:durableId="2012295901">
    <w:abstractNumId w:val="3"/>
  </w:num>
  <w:num w:numId="7" w16cid:durableId="831094605">
    <w:abstractNumId w:val="2"/>
  </w:num>
  <w:num w:numId="8" w16cid:durableId="366874100">
    <w:abstractNumId w:val="1"/>
  </w:num>
  <w:num w:numId="9" w16cid:durableId="193855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633"/>
    <w:rsid w:val="00AA1D8D"/>
    <w:rsid w:val="00B47730"/>
    <w:rsid w:val="00CB0664"/>
    <w:rsid w:val="00F93D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