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921" w:rsidRDefault="006C33E0">
      <w:r>
        <w:t>There are many approaches to the Software development process..</w:t>
      </w:r>
      <w:r>
        <w:br/>
        <w:t>However, readability is more than just programming style.</w:t>
      </w:r>
      <w:r>
        <w:br/>
        <w:t>Text editors were also developed that allowed changes and corrections to be made much more easily than with punched cards.</w:t>
      </w:r>
      <w:r>
        <w:br/>
      </w:r>
      <w:r>
        <w:br/>
        <w:t xml:space="preserve">The </w:t>
      </w:r>
      <w:r>
        <w:t>first compiler related tool, the A-0 System, was developed in 1952 by Grace Hopper, who also coined the term 'compiler'.</w:t>
      </w:r>
      <w:r>
        <w:br/>
        <w:t>By the late 1960s, data storage devices and computer terminals became inexpensive enough that programs could be created by typing directly into the computers.</w:t>
      </w:r>
      <w:r>
        <w:br/>
        <w:t xml:space="preserve"> In the 1880s, Herman Hollerith invented the concept of storing data in machine-readable form.</w:t>
      </w:r>
      <w:r>
        <w:br/>
        <w:t>For example, when a bug in a compiler can make it crash when parsing some large source file, a simplification of the test case that resul</w:t>
      </w:r>
      <w:r>
        <w:t>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t>.</w:t>
      </w:r>
      <w:r>
        <w:br/>
        <w:t xml:space="preserve"> Debugging is a very important task in the software development process since having defects in a program can have significant consequences for its users.</w:t>
      </w:r>
      <w:r>
        <w:br/>
        <w:t>Techniques like Code refactoring can enhance readability.</w:t>
      </w:r>
      <w:r>
        <w:br/>
        <w:t>In 1206, the Arab engineer Al-Jazari invented a programmable drum machine where a musical mechanical automaton could be made to play different rhythms and drum patterns, via pegs and cams.</w:t>
      </w:r>
      <w:r>
        <w:br/>
        <w:t xml:space="preserve">Proficient programming usually requires expertise in several different subjects, including knowledge of the </w:t>
      </w:r>
      <w:r>
        <w:t>application domain, details of programming languages and generic code libraries, specialized algorithms, and formal logic.</w:t>
      </w:r>
      <w:r>
        <w:br/>
        <w:t>In the 9th century, the Arab mathematician Al-Kindi described a cryptographic algorithm for deciphering encrypted code, in A Manuscript on Deciphering Cryptographic Messages.</w:t>
      </w:r>
      <w:r>
        <w:br/>
        <w:t xml:space="preserve"> Following a consistent programming style often helps readability.</w:t>
      </w:r>
    </w:p>
    <w:sectPr w:rsidR="006C69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84595">
    <w:abstractNumId w:val="8"/>
  </w:num>
  <w:num w:numId="2" w16cid:durableId="1166672910">
    <w:abstractNumId w:val="6"/>
  </w:num>
  <w:num w:numId="3" w16cid:durableId="1286230246">
    <w:abstractNumId w:val="5"/>
  </w:num>
  <w:num w:numId="4" w16cid:durableId="1024792191">
    <w:abstractNumId w:val="4"/>
  </w:num>
  <w:num w:numId="5" w16cid:durableId="185100042">
    <w:abstractNumId w:val="7"/>
  </w:num>
  <w:num w:numId="6" w16cid:durableId="847527642">
    <w:abstractNumId w:val="3"/>
  </w:num>
  <w:num w:numId="7" w16cid:durableId="1086194539">
    <w:abstractNumId w:val="2"/>
  </w:num>
  <w:num w:numId="8" w16cid:durableId="2082752326">
    <w:abstractNumId w:val="1"/>
  </w:num>
  <w:num w:numId="9" w16cid:durableId="180932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3E0"/>
    <w:rsid w:val="006C69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2023-12-06T12:18:00Z</dcterms:modified>
  <cp:category/>
</cp:coreProperties>
</file>