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68A" w:rsidRDefault="00D52748">
      <w:r>
        <w:t>Use of a static code analysis tool can help detect some possible problems..</w:t>
      </w:r>
      <w:r>
        <w:br/>
        <w:t xml:space="preserve">In the 9th century, the Arab mathematician Al-Kindi described a cryptographic algorithm for deciphering encrypted code, in A Manuscript on Deciphering Cryptographic </w:t>
      </w:r>
      <w:r>
        <w:t>Messages.</w:t>
      </w:r>
      <w:r>
        <w:br/>
        <w:t xml:space="preserve"> Some languages are very popular for particular kinds of applications, while some languages are regularly used to write many different kinds of applications.</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w:t>
      </w:r>
      <w:r>
        <w:t>debugging (investigating and fixing problems), implementation of build systems, and management of derived artifacts, such as programs' machine code.</w:t>
      </w:r>
      <w:r>
        <w:br/>
        <w:t>They are the building blocks for all software, from the simplest applications to the most sophisticated ones.</w:t>
      </w:r>
      <w:r>
        <w:br/>
        <w:t xml:space="preserve"> A similar technique used for database design is Entity-Relationship Modeling (ER Modeling).</w:t>
      </w:r>
      <w:r>
        <w:br/>
        <w:t>A study found that a few simple readability transformations made code shorter and drastically reduced the time to understand it.</w:t>
      </w:r>
      <w:r>
        <w:br/>
        <w:t>Later a control panel (plug boa</w:t>
      </w:r>
      <w:r>
        <w:t>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Provided the functions in a libra</w:t>
      </w:r>
      <w:r>
        <w:t>ry follow the appropriate run-time conventions (e.g., method of passing arguments), then these functions may be written in any other language.</w:t>
      </w:r>
      <w:r>
        <w:br/>
        <w:t>Ideally, the programming language best suited for the task at hand will be selected.</w:t>
      </w:r>
      <w:r>
        <w:br/>
        <w:t>Some languages are more prone to some kinds of faults because their specification does not require compilers to perform as much checking as other languages.</w:t>
      </w:r>
    </w:p>
    <w:sectPr w:rsidR="00B326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731280">
    <w:abstractNumId w:val="8"/>
  </w:num>
  <w:num w:numId="2" w16cid:durableId="189996329">
    <w:abstractNumId w:val="6"/>
  </w:num>
  <w:num w:numId="3" w16cid:durableId="335498782">
    <w:abstractNumId w:val="5"/>
  </w:num>
  <w:num w:numId="4" w16cid:durableId="1139834338">
    <w:abstractNumId w:val="4"/>
  </w:num>
  <w:num w:numId="5" w16cid:durableId="1389306110">
    <w:abstractNumId w:val="7"/>
  </w:num>
  <w:num w:numId="6" w16cid:durableId="182788855">
    <w:abstractNumId w:val="3"/>
  </w:num>
  <w:num w:numId="7" w16cid:durableId="458376141">
    <w:abstractNumId w:val="2"/>
  </w:num>
  <w:num w:numId="8" w16cid:durableId="1939366705">
    <w:abstractNumId w:val="1"/>
  </w:num>
  <w:num w:numId="9" w16cid:durableId="16162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268A"/>
    <w:rsid w:val="00B47730"/>
    <w:rsid w:val="00CB0664"/>
    <w:rsid w:val="00D527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