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5F1" w:rsidRDefault="00DE5831">
      <w:r>
        <w:t>One approach popular for requirements analysis is Use Case analysis..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After the bug is reproduced, the input of the program may need to be simplified to make it easier to debug.</w:t>
      </w:r>
      <w:r>
        <w:br/>
        <w:t>Text editors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  <w:r>
        <w:br/>
        <w:t xml:space="preserve"> It is very difficult </w:t>
      </w:r>
      <w:r>
        <w:t>to determine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</w:t>
      </w:r>
      <w:r>
        <w:t xml:space="preserve"> understand it.</w:t>
      </w:r>
      <w:r>
        <w:br/>
        <w:t>He gave the first description of 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this purpose, algorithms are classi</w:t>
      </w:r>
      <w:r>
        <w:t>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4575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171703">
    <w:abstractNumId w:val="8"/>
  </w:num>
  <w:num w:numId="2" w16cid:durableId="2142067066">
    <w:abstractNumId w:val="6"/>
  </w:num>
  <w:num w:numId="3" w16cid:durableId="1238979162">
    <w:abstractNumId w:val="5"/>
  </w:num>
  <w:num w:numId="4" w16cid:durableId="607011340">
    <w:abstractNumId w:val="4"/>
  </w:num>
  <w:num w:numId="5" w16cid:durableId="1199203101">
    <w:abstractNumId w:val="7"/>
  </w:num>
  <w:num w:numId="6" w16cid:durableId="1164710669">
    <w:abstractNumId w:val="3"/>
  </w:num>
  <w:num w:numId="7" w16cid:durableId="513306402">
    <w:abstractNumId w:val="2"/>
  </w:num>
  <w:num w:numId="8" w16cid:durableId="353577209">
    <w:abstractNumId w:val="1"/>
  </w:num>
  <w:num w:numId="9" w16cid:durableId="210915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5F1"/>
    <w:rsid w:val="00AA1D8D"/>
    <w:rsid w:val="00B47730"/>
    <w:rsid w:val="00CB0664"/>
    <w:rsid w:val="00DE58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