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705" w:rsidRDefault="002D68F8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Computer programmers are those who write computer software.</w:t>
      </w:r>
      <w:r>
        <w:br/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Their jobs usually involve:</w:t>
      </w:r>
      <w:r>
        <w:br/>
        <w:t xml:space="preserve"> Although programming has been presented in the med</w:t>
      </w:r>
      <w:r>
        <w:t>ia as a somewhat mathematical subject, some research shows that good programmers have strong skills in natural human languages, and that learning to code is similar to learning a foreign language.</w:t>
      </w:r>
      <w:r>
        <w:br/>
        <w:t>One approach popular for requirements analysis is Use Case analysis.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High-level languages made the process of developing a program simpler and more u</w:t>
      </w:r>
      <w:r>
        <w:t>nderstandable, and less bound to the underlying hardware.</w:t>
      </w:r>
      <w:r>
        <w:br/>
        <w:t>However, Charles Babbage had already written his first program for the Analytical Engine in 1837.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introd</w:t>
      </w:r>
      <w:r>
        <w:t>uced in 1949, both programs and data were stored and manipulated in the same way in computer memory.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It is very difficult to determine what are the most popular modern programming languages.</w:t>
      </w:r>
    </w:p>
    <w:sectPr w:rsidR="00767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2384743">
    <w:abstractNumId w:val="8"/>
  </w:num>
  <w:num w:numId="2" w16cid:durableId="2056418395">
    <w:abstractNumId w:val="6"/>
  </w:num>
  <w:num w:numId="3" w16cid:durableId="1695766753">
    <w:abstractNumId w:val="5"/>
  </w:num>
  <w:num w:numId="4" w16cid:durableId="1369725111">
    <w:abstractNumId w:val="4"/>
  </w:num>
  <w:num w:numId="5" w16cid:durableId="1090470105">
    <w:abstractNumId w:val="7"/>
  </w:num>
  <w:num w:numId="6" w16cid:durableId="1342123198">
    <w:abstractNumId w:val="3"/>
  </w:num>
  <w:num w:numId="7" w16cid:durableId="1971471400">
    <w:abstractNumId w:val="2"/>
  </w:num>
  <w:num w:numId="8" w16cid:durableId="987512242">
    <w:abstractNumId w:val="1"/>
  </w:num>
  <w:num w:numId="9" w16cid:durableId="50043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8F8"/>
    <w:rsid w:val="00326F90"/>
    <w:rsid w:val="007677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