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662" w:rsidRDefault="00313A40">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 value modeling, implementation, and failure elimination (debugging).</w:t>
      </w:r>
      <w:r>
        <w:br/>
        <w:t>One approach popular for requirements analysis is Use Case analysis.</w:t>
      </w:r>
      <w:r>
        <w:br/>
        <w:t>Integrated development environments (IDEs) aim to integrate all such help.</w:t>
      </w:r>
      <w:r>
        <w:br/>
        <w:t>By the late 1960s, data storage devices and computer terminals became inexpensive enough that programs could be created by typing directly into the computers.</w:t>
      </w:r>
      <w:r>
        <w:br/>
        <w:t>FORTRAN, the first</w:t>
      </w:r>
      <w:r>
        <w:t xml:space="preserve"> widely used high-level language to have a functional implementation, came out in 1957, and many other languages were soon developed—in particular, COBOL aimed at commercial data processing, and Lisp for computer research.</w:t>
      </w:r>
      <w:r>
        <w:br/>
        <w:t>Some text editors such as Emacs allow GDB to be invoked through them, to provide a visual environment.</w:t>
      </w:r>
      <w:r>
        <w:br/>
        <w:t xml:space="preserve"> Computer programmers are those who write computer software.</w:t>
      </w:r>
      <w:r>
        <w:br/>
        <w:t xml:space="preserve"> The academic field and the engineering practice of computer programming are both largely concerned with discovering and impl</w:t>
      </w:r>
      <w:r>
        <w:t>ementing the most efficient algorithms for a given class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Ideally, the programming language best suited for the task at hand will be selected.</w:t>
      </w:r>
      <w:r>
        <w:br/>
        <w:t>When debugging the problem in a GUI, the programmer can try to skip s</w:t>
      </w:r>
      <w:r>
        <w:t>ome user interaction from the original problem description and check if remaining actions are sufficient for bugs to appear.</w:t>
      </w:r>
      <w:r>
        <w:br/>
        <w:t xml:space="preserve"> A similar technique used for database design is Entity-Relationship Modeling (ER Modeling).</w:t>
      </w:r>
      <w:r>
        <w:br/>
        <w:t>They are the building blocks for all software, from the simplest applications to the most sophisticated ones.</w:t>
      </w:r>
      <w:r>
        <w:br/>
        <w:t>However, Charles Babbage had already written his first program for the Analytical Engine in 1837.</w:t>
      </w:r>
    </w:p>
    <w:sectPr w:rsidR="00EA56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2040408">
    <w:abstractNumId w:val="8"/>
  </w:num>
  <w:num w:numId="2" w16cid:durableId="564796506">
    <w:abstractNumId w:val="6"/>
  </w:num>
  <w:num w:numId="3" w16cid:durableId="1801026377">
    <w:abstractNumId w:val="5"/>
  </w:num>
  <w:num w:numId="4" w16cid:durableId="1720594359">
    <w:abstractNumId w:val="4"/>
  </w:num>
  <w:num w:numId="5" w16cid:durableId="1802570736">
    <w:abstractNumId w:val="7"/>
  </w:num>
  <w:num w:numId="6" w16cid:durableId="912162296">
    <w:abstractNumId w:val="3"/>
  </w:num>
  <w:num w:numId="7" w16cid:durableId="164319269">
    <w:abstractNumId w:val="2"/>
  </w:num>
  <w:num w:numId="8" w16cid:durableId="1577082833">
    <w:abstractNumId w:val="1"/>
  </w:num>
  <w:num w:numId="9" w16cid:durableId="37952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A40"/>
    <w:rsid w:val="00326F90"/>
    <w:rsid w:val="00AA1D8D"/>
    <w:rsid w:val="00B47730"/>
    <w:rsid w:val="00CB0664"/>
    <w:rsid w:val="00EA56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