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6E7" w:rsidRDefault="00B052F6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It is very difficult to determine what are the most popular modern programming languages.</w:t>
      </w:r>
      <w:r>
        <w:br/>
        <w:t>There exist a lot of different approaches for each of those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Use of a static code analysis tool can help detect some possible problems.</w:t>
      </w:r>
      <w:r>
        <w:br/>
        <w:t>Their jobs usually involve:</w:t>
      </w:r>
      <w:r>
        <w:br/>
        <w:t xml:space="preserve"> Although prog</w:t>
      </w:r>
      <w:r>
        <w:t>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Programs were mostly entered using punched cards or paper tape.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Charles Babbage had already written his first program for the Analytical Engin</w:t>
      </w:r>
      <w:r>
        <w:t>e in 1837.</w:t>
      </w:r>
      <w:r>
        <w:br/>
        <w:t>Some languages are more prone to some kinds of faults because their specification does not require compilers to perform as much checking as other languages.</w:t>
      </w:r>
      <w:r>
        <w:br/>
        <w:t>Some text editors such as Emacs allow GDB to be invoked through them, to provide a visual environment.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One approach popular for requirements analysis</w:t>
      </w:r>
      <w:r>
        <w:t xml:space="preserve"> is Use Case analysis.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EE36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2799124">
    <w:abstractNumId w:val="8"/>
  </w:num>
  <w:num w:numId="2" w16cid:durableId="1482695106">
    <w:abstractNumId w:val="6"/>
  </w:num>
  <w:num w:numId="3" w16cid:durableId="1196849208">
    <w:abstractNumId w:val="5"/>
  </w:num>
  <w:num w:numId="4" w16cid:durableId="1080908618">
    <w:abstractNumId w:val="4"/>
  </w:num>
  <w:num w:numId="5" w16cid:durableId="533077469">
    <w:abstractNumId w:val="7"/>
  </w:num>
  <w:num w:numId="6" w16cid:durableId="1761368996">
    <w:abstractNumId w:val="3"/>
  </w:num>
  <w:num w:numId="7" w16cid:durableId="1915821386">
    <w:abstractNumId w:val="2"/>
  </w:num>
  <w:num w:numId="8" w16cid:durableId="252322991">
    <w:abstractNumId w:val="1"/>
  </w:num>
  <w:num w:numId="9" w16cid:durableId="67144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52F6"/>
    <w:rsid w:val="00B47730"/>
    <w:rsid w:val="00CB0664"/>
    <w:rsid w:val="00EE36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2023-12-06T07:42:00Z</dcterms:modified>
  <cp:category/>
</cp:coreProperties>
</file>