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3E2" w:rsidRDefault="00722251">
      <w:r>
        <w:t xml:space="preserve"> Programmable devices have existed for centuries..</w:t>
      </w:r>
      <w:r>
        <w:br/>
        <w:t xml:space="preserve">Methods of measuring programming language popularity include: counting the number of job advertisements that mention the language, the number of books sold and courses teaching the language (this </w:t>
      </w:r>
      <w:r>
        <w:t>overestimates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Text editors were also developed that allowed changes and corrections to be made much more easily than with punched cards.</w:t>
      </w:r>
      <w:r>
        <w:br/>
        <w:t xml:space="preserve">However, because an assembly language is little more than a different </w:t>
      </w:r>
      <w:r>
        <w:t>notation for a machine language,  two machines with different instruction sets also have different assembly languages.</w:t>
      </w:r>
      <w:r>
        <w:br/>
        <w:t>Also, specific user environment and usage history can make it difficult to reproduce the problem.</w:t>
      </w:r>
      <w:r>
        <w:br/>
        <w:t>There are many approaches to the Software development process.</w:t>
      </w:r>
      <w:r>
        <w:br/>
        <w:t xml:space="preserve"> Programs were mostly entered using punched cards or paper tape.</w:t>
      </w:r>
      <w:r>
        <w:br/>
        <w:t>A study found that a few simple readability transformations made code shorter and drastically reduced the time to understand it.</w:t>
      </w:r>
      <w:r>
        <w:br/>
        <w:t>In 1801, the Jacquard loom could produ</w:t>
      </w:r>
      <w:r>
        <w:t>ce entirely different weaves by changing the "program" – a series of pasteboard cards with holes punched in them.</w:t>
      </w:r>
      <w:r>
        <w:br/>
        <w:t xml:space="preserve"> High-level languages made the process of developing a program simpler and more understandable, and less bound to the underlying hardware.</w:t>
      </w:r>
      <w:r>
        <w:br/>
        <w:t xml:space="preserve"> Code-breaking algorithms have also existed for centuries.</w:t>
      </w:r>
      <w:r>
        <w:br/>
        <w:t xml:space="preserve"> After the bug is reproduced, the input of the program may need to be simplified to make it easier to debug.</w:t>
      </w:r>
      <w:r>
        <w:br/>
        <w:t>By the late 1960s, data storage devices and computer terminals became inexpensive enough th</w:t>
      </w:r>
      <w:r>
        <w:t>at programs could be created by typing directly into the computers.</w:t>
      </w:r>
      <w:r>
        <w:br/>
        <w:t>For this purpose, algorithms are classified into orders using so-called Big O notation, which expresses resource use, such as execution time or memory consumption, in terms of the size of an input.</w:t>
      </w:r>
    </w:p>
    <w:sectPr w:rsidR="00FB1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397816">
    <w:abstractNumId w:val="8"/>
  </w:num>
  <w:num w:numId="2" w16cid:durableId="574241952">
    <w:abstractNumId w:val="6"/>
  </w:num>
  <w:num w:numId="3" w16cid:durableId="314723763">
    <w:abstractNumId w:val="5"/>
  </w:num>
  <w:num w:numId="4" w16cid:durableId="674305387">
    <w:abstractNumId w:val="4"/>
  </w:num>
  <w:num w:numId="5" w16cid:durableId="2008093985">
    <w:abstractNumId w:val="7"/>
  </w:num>
  <w:num w:numId="6" w16cid:durableId="846407298">
    <w:abstractNumId w:val="3"/>
  </w:num>
  <w:num w:numId="7" w16cid:durableId="1527450131">
    <w:abstractNumId w:val="2"/>
  </w:num>
  <w:num w:numId="8" w16cid:durableId="1082336788">
    <w:abstractNumId w:val="1"/>
  </w:num>
  <w:num w:numId="9" w16cid:durableId="30743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251"/>
    <w:rsid w:val="00AA1D8D"/>
    <w:rsid w:val="00B47730"/>
    <w:rsid w:val="00CB0664"/>
    <w:rsid w:val="00FB13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