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7767" w:rsidRDefault="001A7B4C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In 1801, the Jacquard loom could produce entirely different weaves by changing the "program" – a series of pasteboard cards with holes punched in them.</w:t>
      </w:r>
      <w:r>
        <w:br/>
        <w:t>Proficient programming</w:t>
      </w:r>
      <w:r>
        <w:t xml:space="preserve"> usually requires expertise in several different subjects, including knowledge of the application domain, details of programming languages and generic code libraries, specialized algorithms, and formal logic.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Debugging is often done with IDEs. Standalone debuggers like GDB are also used, and these often provide less of a visual environme</w:t>
      </w:r>
      <w:r>
        <w:t>nt, usually using a command line.</w:t>
      </w:r>
      <w:r>
        <w:br/>
        <w:t xml:space="preserve"> Implementation techniques include imperative languages (object-oriented or procedural), functional languages, and logic languages.</w:t>
      </w:r>
      <w:r>
        <w:br/>
        <w:t>Use of a static code analysis tool can help detect some possible problems.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Unreadable code often leads to bugs, inefficiencies, and duplicated code.</w:t>
      </w:r>
      <w:r>
        <w:br/>
        <w:t xml:space="preserve"> After the bug is reproduced, the input of the program</w:t>
      </w:r>
      <w:r>
        <w:t xml:space="preserve"> may need to be simplified to make it easier to debug.</w:t>
      </w:r>
      <w:r>
        <w:br/>
        <w:t>He gave the first description of cryptanalysis by frequency analysis, the earliest code-breaking algorithm.</w:t>
      </w:r>
      <w:r>
        <w:br/>
        <w:t xml:space="preserve"> Following a consistent programming style often helps readability.</w:t>
      </w:r>
      <w:r>
        <w:br/>
        <w:t xml:space="preserve"> It is very difficult to determine what are the most popular modern programming languages.</w:t>
      </w:r>
    </w:p>
    <w:sectPr w:rsidR="00CB77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0614573">
    <w:abstractNumId w:val="8"/>
  </w:num>
  <w:num w:numId="2" w16cid:durableId="384765323">
    <w:abstractNumId w:val="6"/>
  </w:num>
  <w:num w:numId="3" w16cid:durableId="962148488">
    <w:abstractNumId w:val="5"/>
  </w:num>
  <w:num w:numId="4" w16cid:durableId="409886031">
    <w:abstractNumId w:val="4"/>
  </w:num>
  <w:num w:numId="5" w16cid:durableId="1977300403">
    <w:abstractNumId w:val="7"/>
  </w:num>
  <w:num w:numId="6" w16cid:durableId="1075935127">
    <w:abstractNumId w:val="3"/>
  </w:num>
  <w:num w:numId="7" w16cid:durableId="962424551">
    <w:abstractNumId w:val="2"/>
  </w:num>
  <w:num w:numId="8" w16cid:durableId="260603708">
    <w:abstractNumId w:val="1"/>
  </w:num>
  <w:num w:numId="9" w16cid:durableId="5964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B4C"/>
    <w:rsid w:val="0029639D"/>
    <w:rsid w:val="00326F90"/>
    <w:rsid w:val="00AA1D8D"/>
    <w:rsid w:val="00B47730"/>
    <w:rsid w:val="00CB0664"/>
    <w:rsid w:val="00CB77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2023-12-06T08:16:00Z</dcterms:modified>
  <cp:category/>
</cp:coreProperties>
</file>