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A4E" w:rsidRDefault="006C7ED1">
      <w:r>
        <w:t>Many applications use a mix of several languages in their construction and use..</w:t>
      </w:r>
      <w:r>
        <w:br/>
        <w:t>Techniques like Code refactoring can enhance readability.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They are the building blocks for all software, from the simplest applications to the most sophisticated ones.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step in most formal software devel</w:t>
      </w:r>
      <w:r>
        <w:t>opment processes is requirements analysis, followed by testing to determine value modeling, implementation, and failure elimination (debugging).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For example, COBOL is still strong in corporate data centers often on large mainframe computers, Fortran in engineering</w:t>
      </w:r>
      <w:r>
        <w:t xml:space="preserve"> applications, scripting languages in Web development, and C in embedded software.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</w:t>
      </w:r>
      <w:r>
        <w:t>he Book of Ingenious 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51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699851">
    <w:abstractNumId w:val="8"/>
  </w:num>
  <w:num w:numId="2" w16cid:durableId="1705789485">
    <w:abstractNumId w:val="6"/>
  </w:num>
  <w:num w:numId="3" w16cid:durableId="296178863">
    <w:abstractNumId w:val="5"/>
  </w:num>
  <w:num w:numId="4" w16cid:durableId="1492482351">
    <w:abstractNumId w:val="4"/>
  </w:num>
  <w:num w:numId="5" w16cid:durableId="1472089920">
    <w:abstractNumId w:val="7"/>
  </w:num>
  <w:num w:numId="6" w16cid:durableId="2109963188">
    <w:abstractNumId w:val="3"/>
  </w:num>
  <w:num w:numId="7" w16cid:durableId="1990473013">
    <w:abstractNumId w:val="2"/>
  </w:num>
  <w:num w:numId="8" w16cid:durableId="502865816">
    <w:abstractNumId w:val="1"/>
  </w:num>
  <w:num w:numId="9" w16cid:durableId="202967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ED1"/>
    <w:rsid w:val="00AA1D8D"/>
    <w:rsid w:val="00B47730"/>
    <w:rsid w:val="00CB0664"/>
    <w:rsid w:val="00F51A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