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1F6" w:rsidRDefault="006C4035">
      <w:r>
        <w:t xml:space="preserve"> Machine code was the language of early programs, written in the instruction set of the particular machine, often in binary notation..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factors, having little or nothing to do with the ability of the computer to efficiently compile and execute the code, contribute to readability.</w:t>
      </w:r>
      <w:r>
        <w:br/>
        <w:t xml:space="preserve"> Whatever the approach to development may be, the final program must satisfy some fundamental properties.</w:t>
      </w:r>
      <w:r>
        <w:br/>
        <w:t>It affects the aspects of quality above, inc</w:t>
      </w:r>
      <w:r>
        <w:t>luding portability, usability and most importantly maintainability.</w:t>
      </w:r>
      <w:r>
        <w:br/>
        <w:t>The Unified Modeling Language (UML) is a notation used for both the OOAD and MDA.</w:t>
      </w:r>
      <w:r>
        <w:br/>
        <w:t>Trial-and-error/divide-and-conquer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 language (this overestima</w:t>
      </w:r>
      <w:r>
        <w:t>tes the importance of newer languages), and estimates of the number of existing lines of code written in the language (this underestimates the number of users of business languages such as COBOL).</w:t>
      </w:r>
      <w:r>
        <w:br/>
        <w:t>Techniques like Code refactoring can enhance readability.</w:t>
      </w:r>
      <w:r>
        <w:br/>
        <w:t>Unreadable code often leads to bugs, inefficiencies, and duplicated code.</w:t>
      </w:r>
      <w:r>
        <w:br/>
        <w:t>FORTRAN, the first widely used high-level language to have a functional implementation, came out in 1957, and many other languages were soon developed—in particular, COBOL aimed at co</w:t>
      </w:r>
      <w:r>
        <w:t>mmercial data processing, and Lisp for computer research.</w:t>
      </w:r>
      <w:r>
        <w:br/>
        <w:t>Ideally, the programming language best suited for the task at hand will be selected.</w:t>
      </w:r>
      <w:r>
        <w:br/>
        <w:t>Provided the functions in a library follow the appropriate run-time conventions (e.g., method of passing arguments), then these functions may be written in any other language.</w:t>
      </w:r>
      <w:r>
        <w:br/>
        <w:t xml:space="preserve"> Programs were mostly entered using punched cards or paper tape.</w:t>
      </w:r>
      <w:r>
        <w:br/>
        <w:t>Later a control panel (plug board) added to his 1906 Type I Tabulator allowed it to be programmed for different jobs, and by the</w:t>
      </w:r>
      <w:r>
        <w:t xml:space="preserve"> late 1940s, unit record equipment such as the IBM 602 and IBM 604, were programmed by control panels in a similar way, as were the first electronic computers.</w:t>
      </w:r>
    </w:p>
    <w:sectPr w:rsidR="001841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5103293">
    <w:abstractNumId w:val="8"/>
  </w:num>
  <w:num w:numId="2" w16cid:durableId="1940486603">
    <w:abstractNumId w:val="6"/>
  </w:num>
  <w:num w:numId="3" w16cid:durableId="668630975">
    <w:abstractNumId w:val="5"/>
  </w:num>
  <w:num w:numId="4" w16cid:durableId="1860973803">
    <w:abstractNumId w:val="4"/>
  </w:num>
  <w:num w:numId="5" w16cid:durableId="1193491618">
    <w:abstractNumId w:val="7"/>
  </w:num>
  <w:num w:numId="6" w16cid:durableId="122695806">
    <w:abstractNumId w:val="3"/>
  </w:num>
  <w:num w:numId="7" w16cid:durableId="1109550869">
    <w:abstractNumId w:val="2"/>
  </w:num>
  <w:num w:numId="8" w16cid:durableId="1698236450">
    <w:abstractNumId w:val="1"/>
  </w:num>
  <w:num w:numId="9" w16cid:durableId="10573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1F6"/>
    <w:rsid w:val="0029639D"/>
    <w:rsid w:val="00326F90"/>
    <w:rsid w:val="006C40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