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1ABA" w:rsidRDefault="00AA430C">
      <w:r>
        <w:t>Programming languages are essential for software development..</w:t>
      </w:r>
      <w:r>
        <w:b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Programmers typically use high-level programming languages that are more easily intelligible to humans than machine code, which is directly executed by the central processing unit.</w:t>
      </w:r>
      <w:r>
        <w:br/>
        <w:t>Methods of measuring programming language popularity include: counting the number o</w:t>
      </w:r>
      <w:r>
        <w:t>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Assembly languages were soon developed that let the programmer specify instruction in a text format (e.g., ADD X, TOTAL), with abbreviations for each operation code and meaningful names for sp</w:t>
      </w:r>
      <w:r>
        <w:t>ecifying addresses.</w:t>
      </w:r>
      <w:r>
        <w:br/>
        <w:t xml:space="preserve"> In the 1880s, Herman Hollerith invented the concept of storing data in machine-readable form.</w:t>
      </w:r>
      <w:r>
        <w:br/>
        <w:t>Many factors, having little or nothing to do with the ability of the computer to efficiently compile and execute the code, contribute to readability.</w:t>
      </w:r>
      <w:r>
        <w:br/>
        <w:t>Many applications use a mix of several languages in their construction and use.</w:t>
      </w:r>
      <w:r>
        <w:br/>
        <w:t>Text editors were also developed that allowed changes and corrections to be made much more easily than with punched cards.</w:t>
      </w:r>
      <w:r>
        <w:br/>
        <w:t>Integrated development environments (IDEs) a</w:t>
      </w:r>
      <w:r>
        <w:t>im to integrate all such help.</w:t>
      </w:r>
      <w:r>
        <w:br/>
        <w:t>As early as the 9th century, a programmable music sequencer was invented by the Persian Banu Musa brothers, who described an automated mechanical flute player in the Book of Ingenious Devices.</w:t>
      </w:r>
      <w:r>
        <w:br/>
      </w:r>
      <w:r>
        <w:br/>
        <w:t>The first compiler related tool, the A-0 System, was developed in 1952 by Grace Hopper, who also coined the term 'compiler'.</w:t>
      </w:r>
      <w:r>
        <w:br/>
        <w:t xml:space="preserve"> Auxiliary tasks accompanying and related to programming include analyzing requirements, testing, debugging (investigating and fixing problems), implementation of</w:t>
      </w:r>
      <w:r>
        <w:t xml:space="preserve"> build systems, and management of derived artifacts, such as programs' machine code.</w:t>
      </w:r>
      <w:r>
        <w:br/>
        <w:t>Expert programmers are familiar with a variety of well-established algorithms and their respective complexities and use this knowledge to choose algorithms that are best suited to the circumstances.</w:t>
      </w:r>
      <w:r>
        <w:br/>
        <w:t xml:space="preserve"> Some languages are very popular for particular kinds of applications, while some languages are regularly used to write many different kinds of applications.</w:t>
      </w:r>
    </w:p>
    <w:sectPr w:rsidR="003E1A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9463599">
    <w:abstractNumId w:val="8"/>
  </w:num>
  <w:num w:numId="2" w16cid:durableId="356124651">
    <w:abstractNumId w:val="6"/>
  </w:num>
  <w:num w:numId="3" w16cid:durableId="348023409">
    <w:abstractNumId w:val="5"/>
  </w:num>
  <w:num w:numId="4" w16cid:durableId="1580480992">
    <w:abstractNumId w:val="4"/>
  </w:num>
  <w:num w:numId="5" w16cid:durableId="393898300">
    <w:abstractNumId w:val="7"/>
  </w:num>
  <w:num w:numId="6" w16cid:durableId="1854949806">
    <w:abstractNumId w:val="3"/>
  </w:num>
  <w:num w:numId="7" w16cid:durableId="1729450400">
    <w:abstractNumId w:val="2"/>
  </w:num>
  <w:num w:numId="8" w16cid:durableId="210965913">
    <w:abstractNumId w:val="1"/>
  </w:num>
  <w:num w:numId="9" w16cid:durableId="122621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1ABA"/>
    <w:rsid w:val="00AA1D8D"/>
    <w:rsid w:val="00AA430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2023-12-06T08:45:00Z</dcterms:modified>
  <cp:category/>
</cp:coreProperties>
</file>