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7EDE" w:rsidRDefault="002C6823">
      <w:r>
        <w:br/>
        <w:t>Techniques like Code refactoring can enhance readability..</w:t>
      </w:r>
      <w:r>
        <w:br/>
        <w:t>In 1801, the Jacquard loom could produce entirely different weaves by changing the "program" – a series of pasteboard cards with holes punched in them.</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1206, the Arab engineer Al-Jazari invented a programmable drum machine where a musical mechanical automaton could be made to play different rhythms and drum patterns, via pegs and cams.</w:t>
      </w:r>
      <w:r>
        <w:br/>
        <w:t xml:space="preserve"> Various visual programming languages have also been developed with the i</w:t>
      </w:r>
      <w:r>
        <w:t>ntent to resolve readability concerns by adopting non-traditional approaches to code structure and display.</w:t>
      </w:r>
      <w:r>
        <w:br/>
        <w:t>Compilers harnessed the power of computers to make programming easier by allowing programmers to specify calculations by entering a formula using infix notation.</w:t>
      </w:r>
      <w:r>
        <w:br/>
        <w:t>Many programmers use forms of Agile software development where the various stages of formal software development are more integrated together into short cycles that take a few weeks rather than years.</w:t>
      </w:r>
      <w:r>
        <w:br/>
        <w:t xml:space="preserve"> The academic field and the engineering p</w:t>
      </w:r>
      <w:r>
        <w:t>ractice of computer programming are both largely concerned with discovering and implementing the most efficient algorithms for a given class of problems.</w:t>
      </w:r>
      <w:r>
        <w:br/>
        <w:t xml:space="preserve"> High-level languages made the process of developing a program simpler and more understandable, and less bound to the underlying hardware.</w:t>
      </w:r>
      <w:r>
        <w:br/>
        <w:t>Integrated development environments (IDEs) aim to integrate all such help.</w:t>
      </w:r>
      <w:r>
        <w:br/>
        <w:t>Languages form an approximate spectrum from "low-level" to "high-level"; "low-level" languages are typically more machine-oriented and faster to</w:t>
      </w:r>
      <w:r>
        <w:t xml:space="preserve"> execute, whereas "high-level" languages are more abstract and easier to use but execute less quickly.</w:t>
      </w:r>
      <w:r>
        <w:br/>
        <w:t>There exist a lot of different approaches for each of those tasks.</w:t>
      </w:r>
      <w:r>
        <w:br/>
        <w:t>Normally the first step in debugging is to attempt to reproduce the problem.</w:t>
      </w:r>
      <w:r>
        <w:br/>
        <w:t>FORTRAN, the first widely used high-level language to have a functional implementation, came out in 1957, and many other languages were soon developed—in particular, COBOL aimed at commercial data processing, and Lisp for computer research.</w:t>
      </w:r>
    </w:p>
    <w:sectPr w:rsidR="00927E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8660222">
    <w:abstractNumId w:val="8"/>
  </w:num>
  <w:num w:numId="2" w16cid:durableId="681207608">
    <w:abstractNumId w:val="6"/>
  </w:num>
  <w:num w:numId="3" w16cid:durableId="1688948816">
    <w:abstractNumId w:val="5"/>
  </w:num>
  <w:num w:numId="4" w16cid:durableId="1676493286">
    <w:abstractNumId w:val="4"/>
  </w:num>
  <w:num w:numId="5" w16cid:durableId="852186765">
    <w:abstractNumId w:val="7"/>
  </w:num>
  <w:num w:numId="6" w16cid:durableId="909117312">
    <w:abstractNumId w:val="3"/>
  </w:num>
  <w:num w:numId="7" w16cid:durableId="891234161">
    <w:abstractNumId w:val="2"/>
  </w:num>
  <w:num w:numId="8" w16cid:durableId="1091969261">
    <w:abstractNumId w:val="1"/>
  </w:num>
  <w:num w:numId="9" w16cid:durableId="19092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6823"/>
    <w:rsid w:val="00326F90"/>
    <w:rsid w:val="00927ED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2023-12-06T07:50:00Z</dcterms:modified>
  <cp:category/>
</cp:coreProperties>
</file>