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2C85" w:rsidRDefault="00222FFD">
      <w:r>
        <w:t>He gave the first description of cryptanalysis by frequency analysis, the earliest code-breaking algorithm..</w:t>
      </w:r>
      <w:r>
        <w:br/>
        <w:t>There are many approaches to the Software development process.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Computer programmers are those who write comp</w:t>
      </w:r>
      <w:r>
        <w:t>uter software.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However, readability is more than just programming style.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Proficient programming usually requires expertise in several different subjects, including knowledge of the application</w:t>
      </w:r>
      <w:r>
        <w:t xml:space="preserve"> domain, details of programming languages and generic code libraries, specialized algorithms, and formal logic.</w:t>
      </w:r>
      <w:r>
        <w:br/>
        <w:t>Some text editors such as Emacs allow GDB to be invoked through them, to provide a visual environment.</w:t>
      </w:r>
      <w:r>
        <w:br/>
        <w:t>Integrated development environments (IDEs) aim to integrate all such help.</w:t>
      </w:r>
      <w:r>
        <w:br/>
        <w:t xml:space="preserve"> Implementation techniques include imperative languages (object-oriented or procedural), functional languages, and logic languages.</w:t>
      </w:r>
      <w:r>
        <w:br/>
        <w:t>There exist a lot of different approaches for each of those tasks.</w:t>
      </w:r>
      <w:r>
        <w:br/>
        <w:t>It is usually easier to</w:t>
      </w:r>
      <w:r>
        <w:t xml:space="preserve"> code in "high-level" languages than in "low-level" ones.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BF2C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4335948">
    <w:abstractNumId w:val="8"/>
  </w:num>
  <w:num w:numId="2" w16cid:durableId="242646967">
    <w:abstractNumId w:val="6"/>
  </w:num>
  <w:num w:numId="3" w16cid:durableId="191381529">
    <w:abstractNumId w:val="5"/>
  </w:num>
  <w:num w:numId="4" w16cid:durableId="1628776364">
    <w:abstractNumId w:val="4"/>
  </w:num>
  <w:num w:numId="5" w16cid:durableId="2065444755">
    <w:abstractNumId w:val="7"/>
  </w:num>
  <w:num w:numId="6" w16cid:durableId="343676864">
    <w:abstractNumId w:val="3"/>
  </w:num>
  <w:num w:numId="7" w16cid:durableId="1917471952">
    <w:abstractNumId w:val="2"/>
  </w:num>
  <w:num w:numId="8" w16cid:durableId="1700620446">
    <w:abstractNumId w:val="1"/>
  </w:num>
  <w:num w:numId="9" w16cid:durableId="563755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2FFD"/>
    <w:rsid w:val="0029639D"/>
    <w:rsid w:val="00326F90"/>
    <w:rsid w:val="00AA1D8D"/>
    <w:rsid w:val="00B47730"/>
    <w:rsid w:val="00BF2C8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2023-12-06T06:27:00Z</dcterms:modified>
  <cp:category/>
</cp:coreProperties>
</file>